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FAE" w:rsidRDefault="00C64FAE" w:rsidP="00C64FAE">
      <w:pPr>
        <w:autoSpaceDE/>
        <w:jc w:val="right"/>
        <w:rPr>
          <w:rFonts w:ascii="Arial" w:hAnsi="Arial" w:cs="Arial"/>
          <w:i/>
          <w:sz w:val="22"/>
        </w:rPr>
      </w:pPr>
    </w:p>
    <w:p w:rsidR="00C64FAE" w:rsidRDefault="00C64FAE" w:rsidP="00C64FAE">
      <w:pPr>
        <w:autoSpaceDE/>
        <w:jc w:val="right"/>
        <w:rPr>
          <w:rFonts w:ascii="Arial" w:hAnsi="Arial" w:cs="Arial"/>
          <w:b/>
          <w:bCs/>
        </w:rPr>
      </w:pPr>
    </w:p>
    <w:p w:rsidR="00C64FAE" w:rsidRDefault="00C64FAE" w:rsidP="00C64FAE">
      <w:pPr>
        <w:pStyle w:val="Nagwek1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4"/>
        </w:rPr>
        <w:t>KARTA KURSU</w:t>
      </w:r>
    </w:p>
    <w:p w:rsidR="00C64FAE" w:rsidRDefault="00C64FAE" w:rsidP="00C64FAE">
      <w:pPr>
        <w:autoSpaceDE/>
        <w:jc w:val="center"/>
        <w:rPr>
          <w:rFonts w:ascii="Arial" w:hAnsi="Arial" w:cs="Arial"/>
          <w:sz w:val="22"/>
          <w:szCs w:val="14"/>
        </w:rPr>
      </w:pPr>
    </w:p>
    <w:p w:rsidR="00C64FAE" w:rsidRDefault="00C64FAE" w:rsidP="00C64FAE">
      <w:pPr>
        <w:autoSpaceDE/>
        <w:jc w:val="center"/>
        <w:rPr>
          <w:rFonts w:ascii="Arial" w:hAnsi="Arial" w:cs="Arial"/>
          <w:sz w:val="22"/>
          <w:szCs w:val="14"/>
        </w:rPr>
      </w:pPr>
    </w:p>
    <w:p w:rsidR="00C64FAE" w:rsidRDefault="00C64FAE" w:rsidP="00C64FAE">
      <w:pPr>
        <w:autoSpaceDE/>
        <w:jc w:val="center"/>
        <w:rPr>
          <w:rFonts w:ascii="Arial" w:hAnsi="Arial" w:cs="Arial"/>
          <w:sz w:val="22"/>
          <w:szCs w:val="14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985"/>
        <w:gridCol w:w="7655"/>
      </w:tblGrid>
      <w:tr w:rsidR="00C64FAE" w:rsidTr="00D830E4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:rsidR="00C64FAE" w:rsidRDefault="00C64FAE" w:rsidP="00D830E4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:rsidR="00C64FAE" w:rsidRDefault="00C64FAE" w:rsidP="00D830E4">
            <w:pPr>
              <w:pStyle w:val="Zawartotabeli"/>
              <w:jc w:val="center"/>
              <w:rPr>
                <w:rFonts w:ascii="Arial" w:hAnsi="Arial" w:cs="Arial"/>
              </w:rPr>
            </w:pPr>
            <w:r w:rsidRPr="008A6A66">
              <w:rPr>
                <w:rFonts w:ascii="Arial" w:hAnsi="Arial" w:cs="Arial"/>
                <w:sz w:val="22"/>
                <w:szCs w:val="22"/>
              </w:rPr>
              <w:t xml:space="preserve">Wspieranie dzieci z zaburzeniami psychomotorycznymi w przedszkolu </w:t>
            </w:r>
          </w:p>
          <w:p w:rsidR="00C64FAE" w:rsidRDefault="00C64FAE" w:rsidP="00D830E4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A66">
              <w:rPr>
                <w:rFonts w:ascii="Arial" w:hAnsi="Arial" w:cs="Arial"/>
                <w:sz w:val="22"/>
                <w:szCs w:val="22"/>
              </w:rPr>
              <w:t>i w szkole</w:t>
            </w:r>
          </w:p>
        </w:tc>
      </w:tr>
      <w:tr w:rsidR="00C64FAE" w:rsidRPr="004F207C" w:rsidTr="00D830E4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:rsidR="00C64FAE" w:rsidRDefault="00C64FAE" w:rsidP="00D830E4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:rsidR="00C64FAE" w:rsidRPr="007E7FBD" w:rsidRDefault="00C64FAE" w:rsidP="00D830E4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24815">
              <w:rPr>
                <w:rStyle w:val="hps"/>
                <w:rFonts w:ascii="Arial" w:hAnsi="Arial" w:cs="Arial"/>
                <w:color w:val="222222"/>
                <w:sz w:val="22"/>
                <w:szCs w:val="22"/>
                <w:lang w:val="en-US"/>
              </w:rPr>
              <w:t>Support for</w:t>
            </w:r>
            <w:r w:rsidRPr="00C24815">
              <w:rPr>
                <w:rFonts w:ascii="Arial" w:hAnsi="Arial" w:cs="Arial"/>
                <w:color w:val="222222"/>
                <w:sz w:val="22"/>
                <w:szCs w:val="22"/>
                <w:lang w:val="en-US"/>
              </w:rPr>
              <w:t xml:space="preserve"> </w:t>
            </w:r>
            <w:r w:rsidRPr="00C24815">
              <w:rPr>
                <w:rStyle w:val="hps"/>
                <w:rFonts w:ascii="Arial" w:hAnsi="Arial" w:cs="Arial"/>
                <w:color w:val="222222"/>
                <w:sz w:val="22"/>
                <w:szCs w:val="22"/>
                <w:lang w:val="en-US"/>
              </w:rPr>
              <w:t>children with</w:t>
            </w:r>
            <w:r w:rsidRPr="00C24815">
              <w:rPr>
                <w:rFonts w:ascii="Arial" w:hAnsi="Arial" w:cs="Arial"/>
                <w:color w:val="222222"/>
                <w:sz w:val="22"/>
                <w:szCs w:val="22"/>
                <w:lang w:val="en-US"/>
              </w:rPr>
              <w:t xml:space="preserve"> </w:t>
            </w:r>
            <w:r w:rsidRPr="00C24815">
              <w:rPr>
                <w:rStyle w:val="hps"/>
                <w:rFonts w:ascii="Arial" w:hAnsi="Arial" w:cs="Arial"/>
                <w:color w:val="222222"/>
                <w:sz w:val="22"/>
                <w:szCs w:val="22"/>
                <w:lang w:val="en-US"/>
              </w:rPr>
              <w:t>psychomotor</w:t>
            </w:r>
            <w:r w:rsidRPr="00C24815">
              <w:rPr>
                <w:rFonts w:ascii="Arial" w:hAnsi="Arial" w:cs="Arial"/>
                <w:color w:val="222222"/>
                <w:sz w:val="22"/>
                <w:szCs w:val="22"/>
                <w:lang w:val="en-US"/>
              </w:rPr>
              <w:t xml:space="preserve"> </w:t>
            </w:r>
            <w:r w:rsidRPr="00C24815">
              <w:rPr>
                <w:rStyle w:val="hps"/>
                <w:rFonts w:ascii="Arial" w:hAnsi="Arial" w:cs="Arial"/>
                <w:color w:val="222222"/>
                <w:sz w:val="22"/>
                <w:szCs w:val="22"/>
                <w:lang w:val="en-US"/>
              </w:rPr>
              <w:t>disorders</w:t>
            </w:r>
            <w:r w:rsidRPr="00C24815">
              <w:rPr>
                <w:rFonts w:ascii="Arial" w:hAnsi="Arial" w:cs="Arial"/>
                <w:color w:val="222222"/>
                <w:sz w:val="22"/>
                <w:szCs w:val="22"/>
                <w:lang w:val="en-US"/>
              </w:rPr>
              <w:t xml:space="preserve"> </w:t>
            </w:r>
            <w:r w:rsidRPr="00C24815">
              <w:rPr>
                <w:rStyle w:val="hps"/>
                <w:rFonts w:ascii="Arial" w:hAnsi="Arial" w:cs="Arial"/>
                <w:color w:val="222222"/>
                <w:sz w:val="22"/>
                <w:szCs w:val="22"/>
                <w:lang w:val="en-US"/>
              </w:rPr>
              <w:t>in preschool</w:t>
            </w:r>
            <w:r w:rsidRPr="00C24815">
              <w:rPr>
                <w:rFonts w:ascii="Arial" w:hAnsi="Arial" w:cs="Arial"/>
                <w:color w:val="222222"/>
                <w:sz w:val="22"/>
                <w:szCs w:val="22"/>
                <w:lang w:val="en-US"/>
              </w:rPr>
              <w:t xml:space="preserve"> </w:t>
            </w:r>
            <w:r w:rsidRPr="00C24815">
              <w:rPr>
                <w:rStyle w:val="hps"/>
                <w:rFonts w:ascii="Arial" w:hAnsi="Arial" w:cs="Arial"/>
                <w:color w:val="222222"/>
                <w:sz w:val="22"/>
                <w:szCs w:val="22"/>
                <w:lang w:val="en-US"/>
              </w:rPr>
              <w:t>and school</w:t>
            </w:r>
          </w:p>
        </w:tc>
      </w:tr>
    </w:tbl>
    <w:p w:rsidR="00C64FAE" w:rsidRPr="007E7FBD" w:rsidRDefault="00C64FAE" w:rsidP="00C64FAE">
      <w:pPr>
        <w:jc w:val="center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89"/>
        <w:gridCol w:w="3190"/>
        <w:gridCol w:w="3261"/>
      </w:tblGrid>
      <w:tr w:rsidR="00C64FAE" w:rsidTr="00D830E4">
        <w:trPr>
          <w:cantSplit/>
        </w:trPr>
        <w:tc>
          <w:tcPr>
            <w:tcW w:w="3189" w:type="dxa"/>
            <w:vMerge w:val="restart"/>
            <w:shd w:val="clear" w:color="auto" w:fill="DBE5F1"/>
            <w:vAlign w:val="center"/>
          </w:tcPr>
          <w:p w:rsidR="00C64FAE" w:rsidRDefault="00C64FAE" w:rsidP="00D830E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:rsidR="00C64FAE" w:rsidRPr="007E7FBD" w:rsidRDefault="00C64FAE" w:rsidP="00D830E4">
            <w:pPr>
              <w:pStyle w:val="Zawartotabeli"/>
              <w:jc w:val="center"/>
              <w:rPr>
                <w:rFonts w:ascii="Arial" w:hAnsi="Arial" w:cs="Arial"/>
              </w:rPr>
            </w:pPr>
            <w:r w:rsidRPr="008A6A66">
              <w:rPr>
                <w:rFonts w:ascii="Arial" w:hAnsi="Arial" w:cs="Arial"/>
                <w:sz w:val="22"/>
                <w:szCs w:val="22"/>
              </w:rPr>
              <w:t>Dr ha</w:t>
            </w:r>
            <w:r>
              <w:rPr>
                <w:rFonts w:ascii="Arial" w:hAnsi="Arial" w:cs="Arial"/>
                <w:sz w:val="22"/>
                <w:szCs w:val="22"/>
              </w:rPr>
              <w:t>b. Iwona Czaja-Chudyba Prof.UP</w:t>
            </w:r>
          </w:p>
        </w:tc>
        <w:tc>
          <w:tcPr>
            <w:tcW w:w="3261" w:type="dxa"/>
            <w:shd w:val="clear" w:color="auto" w:fill="DBE5F1"/>
            <w:vAlign w:val="center"/>
          </w:tcPr>
          <w:p w:rsidR="00C64FAE" w:rsidRDefault="00C64FAE" w:rsidP="00D830E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</w:tc>
      </w:tr>
      <w:tr w:rsidR="00C64FAE" w:rsidTr="00D830E4">
        <w:trPr>
          <w:cantSplit/>
          <w:trHeight w:val="344"/>
        </w:trPr>
        <w:tc>
          <w:tcPr>
            <w:tcW w:w="3189" w:type="dxa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:rsidR="00C64FAE" w:rsidRDefault="00C64FAE" w:rsidP="00D830E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:rsidR="00C64FAE" w:rsidRDefault="00C64FAE" w:rsidP="00D830E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C64FAE" w:rsidRPr="008A6A66" w:rsidRDefault="00C64FAE" w:rsidP="00D830E4">
            <w:pPr>
              <w:pStyle w:val="Zawartotabeli"/>
              <w:rPr>
                <w:rFonts w:ascii="Arial" w:hAnsi="Arial" w:cs="Arial"/>
              </w:rPr>
            </w:pPr>
            <w:r w:rsidRPr="008A6A66">
              <w:rPr>
                <w:rFonts w:ascii="Arial" w:hAnsi="Arial" w:cs="Arial"/>
                <w:sz w:val="22"/>
                <w:szCs w:val="22"/>
              </w:rPr>
              <w:t>Dr Celestyna Grzywniak</w:t>
            </w:r>
          </w:p>
          <w:p w:rsidR="00C64FAE" w:rsidRPr="008A6A66" w:rsidRDefault="00C64FAE" w:rsidP="00D830E4">
            <w:pPr>
              <w:pStyle w:val="Zawartotabeli"/>
              <w:rPr>
                <w:rFonts w:ascii="Arial" w:hAnsi="Arial" w:cs="Arial"/>
              </w:rPr>
            </w:pPr>
            <w:r w:rsidRPr="008A6A66">
              <w:rPr>
                <w:rFonts w:ascii="Arial" w:hAnsi="Arial" w:cs="Arial"/>
                <w:sz w:val="22"/>
                <w:szCs w:val="22"/>
              </w:rPr>
              <w:t xml:space="preserve">Dr hab. Iwona Czaja-Chudyba Prof.UP  </w:t>
            </w:r>
          </w:p>
          <w:p w:rsidR="00C64FAE" w:rsidRPr="006119E4" w:rsidRDefault="00C64FAE" w:rsidP="00D830E4">
            <w:pPr>
              <w:pStyle w:val="Zawartotabeli"/>
              <w:rPr>
                <w:rFonts w:ascii="Arial" w:hAnsi="Arial" w:cs="Arial"/>
              </w:rPr>
            </w:pPr>
            <w:r w:rsidRPr="006119E4">
              <w:rPr>
                <w:rFonts w:ascii="Arial" w:hAnsi="Arial" w:cs="Arial"/>
                <w:sz w:val="22"/>
              </w:rPr>
              <w:t>Mgr Monika Kowalska</w:t>
            </w:r>
          </w:p>
          <w:p w:rsidR="00C64FAE" w:rsidRDefault="00C64FAE" w:rsidP="00D830E4">
            <w:pPr>
              <w:pStyle w:val="Zawartotabeli"/>
              <w:spacing w:after="57"/>
              <w:rPr>
                <w:rFonts w:ascii="Arial" w:hAnsi="Arial" w:cs="Arial"/>
                <w:sz w:val="20"/>
                <w:szCs w:val="20"/>
              </w:rPr>
            </w:pPr>
            <w:r w:rsidRPr="006119E4">
              <w:rPr>
                <w:rFonts w:ascii="Arial" w:hAnsi="Arial" w:cs="Arial"/>
                <w:sz w:val="22"/>
              </w:rPr>
              <w:t>Mgr Agnieszka Kosek</w:t>
            </w:r>
          </w:p>
        </w:tc>
      </w:tr>
      <w:tr w:rsidR="00C64FAE" w:rsidTr="00D830E4">
        <w:trPr>
          <w:cantSplit/>
          <w:trHeight w:val="57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64FAE" w:rsidRDefault="00C64FAE" w:rsidP="00D830E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tcBorders>
              <w:left w:val="nil"/>
            </w:tcBorders>
            <w:shd w:val="clear" w:color="auto" w:fill="auto"/>
            <w:vAlign w:val="center"/>
          </w:tcPr>
          <w:p w:rsidR="00C64FAE" w:rsidRDefault="00C64FAE" w:rsidP="00D830E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C64FAE" w:rsidRDefault="00C64FAE" w:rsidP="00D830E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FAE" w:rsidTr="00D830E4">
        <w:trPr>
          <w:cantSplit/>
        </w:trPr>
        <w:tc>
          <w:tcPr>
            <w:tcW w:w="3189" w:type="dxa"/>
            <w:shd w:val="clear" w:color="auto" w:fill="DBE5F1"/>
            <w:vAlign w:val="center"/>
          </w:tcPr>
          <w:p w:rsidR="00C64FAE" w:rsidRDefault="00C64FAE" w:rsidP="00D830E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C64FAE" w:rsidRDefault="00C64FAE" w:rsidP="00D830E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C64FAE" w:rsidRDefault="00C64FAE" w:rsidP="00D830E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64FAE" w:rsidRDefault="00C64FAE" w:rsidP="00C64FAE">
      <w:pPr>
        <w:jc w:val="center"/>
        <w:rPr>
          <w:rFonts w:ascii="Arial" w:hAnsi="Arial" w:cs="Arial"/>
          <w:sz w:val="20"/>
          <w:szCs w:val="20"/>
        </w:rPr>
      </w:pPr>
    </w:p>
    <w:p w:rsidR="00C64FAE" w:rsidRDefault="00C64FAE" w:rsidP="00C64FAE">
      <w:pPr>
        <w:jc w:val="center"/>
        <w:rPr>
          <w:rFonts w:ascii="Arial" w:hAnsi="Arial" w:cs="Arial"/>
          <w:sz w:val="20"/>
          <w:szCs w:val="20"/>
        </w:rPr>
      </w:pPr>
    </w:p>
    <w:p w:rsidR="00C64FAE" w:rsidRDefault="00C64FAE" w:rsidP="00C64FAE">
      <w:pPr>
        <w:rPr>
          <w:rFonts w:ascii="Arial" w:hAnsi="Arial" w:cs="Arial"/>
          <w:sz w:val="22"/>
          <w:szCs w:val="16"/>
        </w:rPr>
      </w:pPr>
    </w:p>
    <w:p w:rsidR="00C64FAE" w:rsidRDefault="00C64FAE" w:rsidP="00C64FAE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Opis kursu (cele kształcenia)</w:t>
      </w:r>
    </w:p>
    <w:p w:rsidR="00C64FAE" w:rsidRDefault="00C64FAE" w:rsidP="00C64FAE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640"/>
      </w:tblGrid>
      <w:tr w:rsidR="00C64FAE" w:rsidTr="00D830E4">
        <w:trPr>
          <w:trHeight w:val="1365"/>
        </w:trPr>
        <w:tc>
          <w:tcPr>
            <w:tcW w:w="9640" w:type="dxa"/>
          </w:tcPr>
          <w:p w:rsidR="00C64FAE" w:rsidRDefault="00C64FAE" w:rsidP="00D830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Z</w:t>
            </w:r>
            <w:r w:rsidRPr="008A6A66">
              <w:rPr>
                <w:rFonts w:ascii="Arial" w:hAnsi="Arial" w:cs="Arial"/>
              </w:rPr>
              <w:t xml:space="preserve">apoznanie studentów z występującymi </w:t>
            </w:r>
            <w:r>
              <w:rPr>
                <w:rFonts w:ascii="Arial" w:hAnsi="Arial" w:cs="Arial"/>
              </w:rPr>
              <w:t>zaburzeniami psychomotorycznymi.</w:t>
            </w:r>
          </w:p>
          <w:p w:rsidR="00C64FAE" w:rsidRPr="007E7FBD" w:rsidRDefault="00C64FAE" w:rsidP="00D830E4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</w:rPr>
              <w:t>- Zaznajomienie</w:t>
            </w:r>
            <w:r w:rsidRPr="008A6A66">
              <w:rPr>
                <w:rFonts w:ascii="Arial" w:hAnsi="Arial" w:cs="Arial"/>
              </w:rPr>
              <w:t xml:space="preserve"> z podstawowymi ćwiczeniami i metodami wspierającymi rozwój </w:t>
            </w:r>
            <w:r>
              <w:rPr>
                <w:rFonts w:ascii="Arial" w:hAnsi="Arial" w:cs="Arial"/>
              </w:rPr>
              <w:t>psychomotoryczny dzieci.</w:t>
            </w:r>
          </w:p>
        </w:tc>
      </w:tr>
    </w:tbl>
    <w:p w:rsidR="00C64FAE" w:rsidRDefault="00C64FAE" w:rsidP="00C64FAE">
      <w:pPr>
        <w:rPr>
          <w:rFonts w:ascii="Arial" w:hAnsi="Arial" w:cs="Arial"/>
          <w:sz w:val="22"/>
          <w:szCs w:val="16"/>
        </w:rPr>
      </w:pPr>
    </w:p>
    <w:p w:rsidR="00C64FAE" w:rsidRDefault="00C64FAE" w:rsidP="00C64FAE">
      <w:pPr>
        <w:rPr>
          <w:rFonts w:ascii="Arial" w:hAnsi="Arial" w:cs="Arial"/>
          <w:sz w:val="22"/>
          <w:szCs w:val="16"/>
        </w:rPr>
      </w:pPr>
    </w:p>
    <w:p w:rsidR="00C64FAE" w:rsidRDefault="00C64FAE" w:rsidP="00C64FAE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Warunki wstępne</w:t>
      </w:r>
    </w:p>
    <w:p w:rsidR="00C64FAE" w:rsidRDefault="00C64FAE" w:rsidP="00C64FAE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41"/>
        <w:gridCol w:w="7699"/>
      </w:tblGrid>
      <w:tr w:rsidR="00C64FAE" w:rsidTr="00D830E4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:rsidR="00C64FAE" w:rsidRDefault="00C64FAE" w:rsidP="00D830E4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vAlign w:val="center"/>
          </w:tcPr>
          <w:p w:rsidR="00C64FAE" w:rsidRDefault="00C64FAE" w:rsidP="00D830E4">
            <w:pPr>
              <w:autoSpaceDE/>
              <w:rPr>
                <w:rFonts w:ascii="Arial" w:hAnsi="Arial" w:cs="Arial"/>
                <w:szCs w:val="16"/>
              </w:rPr>
            </w:pPr>
          </w:p>
          <w:p w:rsidR="00C64FAE" w:rsidRDefault="00C64FAE" w:rsidP="00D830E4">
            <w:pPr>
              <w:autoSpaceDE/>
              <w:rPr>
                <w:rFonts w:ascii="Arial" w:hAnsi="Arial" w:cs="Arial"/>
                <w:szCs w:val="16"/>
              </w:rPr>
            </w:pPr>
            <w:r w:rsidRPr="008A6A66">
              <w:rPr>
                <w:rFonts w:ascii="Arial" w:hAnsi="Arial" w:cs="Arial"/>
              </w:rPr>
              <w:t>Student zna podstawowe prawidłowości rozwoju psychomotorycznego dziecka</w:t>
            </w:r>
          </w:p>
          <w:p w:rsidR="00C64FAE" w:rsidRDefault="00C64FAE" w:rsidP="00D830E4">
            <w:pPr>
              <w:autoSpaceDE/>
              <w:rPr>
                <w:rFonts w:ascii="Arial" w:hAnsi="Arial" w:cs="Arial"/>
                <w:szCs w:val="16"/>
              </w:rPr>
            </w:pPr>
          </w:p>
        </w:tc>
      </w:tr>
      <w:tr w:rsidR="00C64FAE" w:rsidTr="00D830E4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:rsidR="00C64FAE" w:rsidRDefault="00C64FAE" w:rsidP="00D830E4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vAlign w:val="center"/>
          </w:tcPr>
          <w:p w:rsidR="00C64FAE" w:rsidRDefault="00C64FAE" w:rsidP="00D830E4">
            <w:pPr>
              <w:autoSpaceDE/>
              <w:rPr>
                <w:rFonts w:ascii="Arial" w:hAnsi="Arial" w:cs="Arial"/>
                <w:szCs w:val="16"/>
              </w:rPr>
            </w:pPr>
          </w:p>
          <w:p w:rsidR="00C64FAE" w:rsidRDefault="00C64FAE" w:rsidP="00D830E4">
            <w:pPr>
              <w:autoSpaceDE/>
              <w:rPr>
                <w:rFonts w:ascii="Arial" w:hAnsi="Arial" w:cs="Arial"/>
                <w:szCs w:val="16"/>
              </w:rPr>
            </w:pPr>
            <w:r w:rsidRPr="008A6A66">
              <w:rPr>
                <w:rFonts w:ascii="Arial" w:hAnsi="Arial" w:cs="Arial"/>
              </w:rPr>
              <w:t>Posiadaną wiedzę umie zastosować do rozwiązywania problemów</w:t>
            </w:r>
          </w:p>
        </w:tc>
      </w:tr>
      <w:tr w:rsidR="00C64FAE" w:rsidTr="00D830E4">
        <w:tc>
          <w:tcPr>
            <w:tcW w:w="1941" w:type="dxa"/>
            <w:shd w:val="clear" w:color="auto" w:fill="DBE5F1"/>
            <w:vAlign w:val="center"/>
          </w:tcPr>
          <w:p w:rsidR="00C64FAE" w:rsidRDefault="00C64FAE" w:rsidP="00D830E4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vAlign w:val="center"/>
          </w:tcPr>
          <w:p w:rsidR="00C64FAE" w:rsidRDefault="00C64FAE" w:rsidP="00D830E4">
            <w:pPr>
              <w:autoSpaceDE/>
              <w:rPr>
                <w:rFonts w:ascii="Arial" w:hAnsi="Arial" w:cs="Arial"/>
                <w:szCs w:val="16"/>
              </w:rPr>
            </w:pPr>
          </w:p>
          <w:p w:rsidR="00C64FAE" w:rsidRDefault="00C64FAE" w:rsidP="00D830E4">
            <w:pPr>
              <w:autoSpaceDE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Brak warunków wstępnych.</w:t>
            </w:r>
          </w:p>
        </w:tc>
      </w:tr>
    </w:tbl>
    <w:p w:rsidR="00C64FAE" w:rsidRDefault="00C64FAE" w:rsidP="00C64FAE">
      <w:pPr>
        <w:rPr>
          <w:rFonts w:ascii="Arial" w:hAnsi="Arial" w:cs="Arial"/>
          <w:sz w:val="22"/>
          <w:szCs w:val="14"/>
        </w:rPr>
      </w:pPr>
    </w:p>
    <w:p w:rsidR="00C64FAE" w:rsidRDefault="00C64FAE" w:rsidP="00C64FAE">
      <w:pPr>
        <w:rPr>
          <w:rFonts w:ascii="Arial" w:hAnsi="Arial" w:cs="Arial"/>
          <w:sz w:val="22"/>
          <w:szCs w:val="14"/>
        </w:rPr>
      </w:pPr>
    </w:p>
    <w:p w:rsidR="00C64FAE" w:rsidRDefault="00C64FAE" w:rsidP="00C64FAE">
      <w:pPr>
        <w:rPr>
          <w:rFonts w:ascii="Arial" w:hAnsi="Arial" w:cs="Arial"/>
          <w:sz w:val="22"/>
          <w:szCs w:val="14"/>
        </w:rPr>
      </w:pPr>
    </w:p>
    <w:p w:rsidR="00C64FAE" w:rsidRDefault="00C64FAE" w:rsidP="00C64FAE">
      <w:pPr>
        <w:rPr>
          <w:rFonts w:ascii="Arial" w:hAnsi="Arial" w:cs="Arial"/>
          <w:sz w:val="22"/>
          <w:szCs w:val="14"/>
        </w:rPr>
      </w:pPr>
    </w:p>
    <w:p w:rsidR="00C64FAE" w:rsidRDefault="00C64FAE" w:rsidP="00C64FAE">
      <w:pPr>
        <w:rPr>
          <w:rFonts w:ascii="Arial" w:hAnsi="Arial" w:cs="Arial"/>
          <w:sz w:val="22"/>
          <w:szCs w:val="14"/>
        </w:rPr>
      </w:pPr>
    </w:p>
    <w:p w:rsidR="00C64FAE" w:rsidRDefault="00C64FAE" w:rsidP="00C64FAE">
      <w:pPr>
        <w:rPr>
          <w:rFonts w:ascii="Arial" w:hAnsi="Arial" w:cs="Arial"/>
          <w:sz w:val="22"/>
          <w:szCs w:val="14"/>
        </w:rPr>
      </w:pPr>
    </w:p>
    <w:p w:rsidR="00C64FAE" w:rsidRDefault="00C64FAE" w:rsidP="00C64FAE">
      <w:pPr>
        <w:rPr>
          <w:rFonts w:ascii="Arial" w:hAnsi="Arial" w:cs="Arial"/>
          <w:sz w:val="22"/>
          <w:szCs w:val="14"/>
        </w:rPr>
      </w:pPr>
    </w:p>
    <w:p w:rsidR="00C64FAE" w:rsidRDefault="00C64FAE" w:rsidP="00C64FAE">
      <w:pPr>
        <w:rPr>
          <w:rFonts w:ascii="Arial" w:hAnsi="Arial" w:cs="Arial"/>
          <w:sz w:val="22"/>
          <w:szCs w:val="14"/>
        </w:rPr>
      </w:pPr>
    </w:p>
    <w:p w:rsidR="00C64FAE" w:rsidRDefault="00C64FAE" w:rsidP="00C64FAE">
      <w:pPr>
        <w:rPr>
          <w:rFonts w:ascii="Arial" w:hAnsi="Arial" w:cs="Arial"/>
          <w:sz w:val="22"/>
          <w:szCs w:val="14"/>
        </w:rPr>
      </w:pPr>
    </w:p>
    <w:p w:rsidR="00C64FAE" w:rsidRDefault="00C64FAE" w:rsidP="00C64FAE">
      <w:pPr>
        <w:rPr>
          <w:rFonts w:ascii="Arial" w:hAnsi="Arial" w:cs="Arial"/>
          <w:sz w:val="22"/>
          <w:szCs w:val="14"/>
        </w:rPr>
      </w:pPr>
    </w:p>
    <w:p w:rsidR="00C64FAE" w:rsidRDefault="00C64FAE" w:rsidP="00C64FAE">
      <w:pPr>
        <w:rPr>
          <w:rFonts w:ascii="Arial" w:hAnsi="Arial" w:cs="Arial"/>
          <w:sz w:val="22"/>
          <w:szCs w:val="14"/>
        </w:rPr>
      </w:pPr>
    </w:p>
    <w:p w:rsidR="00C64FAE" w:rsidRDefault="00C64FAE" w:rsidP="00C64FAE">
      <w:pPr>
        <w:rPr>
          <w:rFonts w:ascii="Arial" w:hAnsi="Arial" w:cs="Arial"/>
          <w:sz w:val="22"/>
          <w:szCs w:val="14"/>
        </w:rPr>
      </w:pPr>
    </w:p>
    <w:p w:rsidR="00C64FAE" w:rsidRDefault="00C64FAE" w:rsidP="00C64FAE">
      <w:pPr>
        <w:rPr>
          <w:rFonts w:ascii="Arial" w:hAnsi="Arial" w:cs="Arial"/>
          <w:sz w:val="22"/>
          <w:szCs w:val="16"/>
        </w:rPr>
      </w:pPr>
    </w:p>
    <w:p w:rsidR="00C64FAE" w:rsidRDefault="00C64FAE" w:rsidP="00C64FAE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1979"/>
        <w:gridCol w:w="5296"/>
        <w:gridCol w:w="2365"/>
      </w:tblGrid>
      <w:tr w:rsidR="00C64FAE" w:rsidTr="00D830E4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:rsidR="00C64FAE" w:rsidRDefault="00C64FAE" w:rsidP="00D83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:rsidR="00C64FAE" w:rsidRDefault="00C64FAE" w:rsidP="00D83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:rsidR="00C64FAE" w:rsidRDefault="00C64FAE" w:rsidP="00D83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C64FAE" w:rsidTr="00D830E4">
        <w:trPr>
          <w:cantSplit/>
          <w:trHeight w:val="1838"/>
        </w:trPr>
        <w:tc>
          <w:tcPr>
            <w:tcW w:w="1979" w:type="dxa"/>
            <w:vMerge/>
          </w:tcPr>
          <w:p w:rsidR="00C64FAE" w:rsidRDefault="00C64FAE" w:rsidP="00D830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</w:tcPr>
          <w:p w:rsidR="00C64FAE" w:rsidRPr="00DC3971" w:rsidRDefault="00C64FAE" w:rsidP="00D830E4">
            <w:pPr>
              <w:rPr>
                <w:rFonts w:ascii="Arial" w:hAnsi="Arial" w:cs="Arial"/>
              </w:rPr>
            </w:pPr>
            <w:r w:rsidRPr="00DC3971">
              <w:rPr>
                <w:rFonts w:ascii="Arial" w:hAnsi="Arial" w:cs="Arial"/>
              </w:rPr>
              <w:t xml:space="preserve">W01, ma elementarną wiedzę dotyczącą </w:t>
            </w:r>
            <w:r>
              <w:rPr>
                <w:rFonts w:ascii="Arial" w:hAnsi="Arial" w:cs="Arial"/>
              </w:rPr>
              <w:t xml:space="preserve">wspierania </w:t>
            </w:r>
            <w:r w:rsidRPr="00DC3971">
              <w:rPr>
                <w:rFonts w:ascii="Arial" w:hAnsi="Arial" w:cs="Arial"/>
              </w:rPr>
              <w:t xml:space="preserve">rozwoju dzieci w wieku przedszkolnym i szkolnym </w:t>
            </w:r>
          </w:p>
          <w:p w:rsidR="00C64FAE" w:rsidRPr="00DC3971" w:rsidRDefault="00C64FAE" w:rsidP="00D830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W02, zna podstawowe</w:t>
            </w:r>
            <w:r w:rsidRPr="00DC3971">
              <w:rPr>
                <w:rFonts w:ascii="Arial" w:hAnsi="Arial" w:cs="Arial"/>
              </w:rPr>
              <w:t xml:space="preserve"> program</w:t>
            </w:r>
            <w:r>
              <w:rPr>
                <w:rFonts w:ascii="Arial" w:hAnsi="Arial" w:cs="Arial"/>
              </w:rPr>
              <w:t>y</w:t>
            </w:r>
            <w:r w:rsidRPr="00DC397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rozwijające i wspierające rozwój dzieci </w:t>
            </w:r>
            <w:r w:rsidRPr="00DC3971">
              <w:rPr>
                <w:rFonts w:ascii="Arial" w:hAnsi="Arial" w:cs="Arial"/>
              </w:rPr>
              <w:t>wykorzystywany w edukacji elementarnej</w:t>
            </w:r>
          </w:p>
          <w:p w:rsidR="00C64FAE" w:rsidRPr="00DC3971" w:rsidRDefault="00C64FAE" w:rsidP="00D830E4">
            <w:pPr>
              <w:rPr>
                <w:rFonts w:ascii="Arial" w:hAnsi="Arial" w:cs="Arial"/>
              </w:rPr>
            </w:pPr>
            <w:r w:rsidRPr="00023644">
              <w:rPr>
                <w:rFonts w:ascii="Arial" w:hAnsi="Arial" w:cs="Arial"/>
              </w:rPr>
              <w:t xml:space="preserve">W03, ma uporządkowaną wiedzę na temat pracy z dzieckiem z trudnościami </w:t>
            </w:r>
            <w:r>
              <w:rPr>
                <w:rFonts w:ascii="Arial" w:hAnsi="Arial" w:cs="Arial"/>
              </w:rPr>
              <w:t>w rozwoju i ich wspierania</w:t>
            </w:r>
          </w:p>
          <w:p w:rsidR="00C64FAE" w:rsidRDefault="00C64FAE" w:rsidP="00D830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" w:type="dxa"/>
          </w:tcPr>
          <w:p w:rsidR="00C64FAE" w:rsidRDefault="00C64FAE" w:rsidP="00D830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K_W05</w:t>
            </w:r>
          </w:p>
          <w:p w:rsidR="00C64FAE" w:rsidRDefault="00C64FAE" w:rsidP="00D830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K_W07</w:t>
            </w:r>
          </w:p>
          <w:p w:rsidR="00C64FAE" w:rsidRDefault="00C64FAE" w:rsidP="00D830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64FAE" w:rsidRDefault="00C64FAE" w:rsidP="00C64FAE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1985"/>
        <w:gridCol w:w="5245"/>
        <w:gridCol w:w="2410"/>
      </w:tblGrid>
      <w:tr w:rsidR="00C64FAE" w:rsidTr="00D830E4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C64FAE" w:rsidRDefault="00C64FAE" w:rsidP="00D83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C64FAE" w:rsidRDefault="00C64FAE" w:rsidP="00D83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C64FAE" w:rsidRDefault="00C64FAE" w:rsidP="00D83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C64FAE" w:rsidTr="00D830E4">
        <w:trPr>
          <w:cantSplit/>
          <w:trHeight w:val="2116"/>
        </w:trPr>
        <w:tc>
          <w:tcPr>
            <w:tcW w:w="1985" w:type="dxa"/>
            <w:vMerge/>
          </w:tcPr>
          <w:p w:rsidR="00C64FAE" w:rsidRDefault="00C64FAE" w:rsidP="00D830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C64FAE" w:rsidRPr="00DC3971" w:rsidRDefault="00C64FAE" w:rsidP="00D830E4">
            <w:pPr>
              <w:rPr>
                <w:rFonts w:ascii="Arial" w:hAnsi="Arial" w:cs="Arial"/>
              </w:rPr>
            </w:pPr>
            <w:r w:rsidRPr="00DC3971">
              <w:rPr>
                <w:rFonts w:ascii="Arial" w:hAnsi="Arial" w:cs="Arial"/>
              </w:rPr>
              <w:t xml:space="preserve">U01, wykorzystuje podstawową wiedzę teoretyczną z zakresu pedagogiki oraz powiązanych z nią dyscyplin w celu analizowania i interpretowania sytuacji edukacyjnych, wychowawczych, opiekuńczych dzieci </w:t>
            </w:r>
          </w:p>
          <w:p w:rsidR="00C64FAE" w:rsidRDefault="00C64FAE" w:rsidP="00D830E4">
            <w:pPr>
              <w:rPr>
                <w:rFonts w:ascii="Arial" w:hAnsi="Arial" w:cs="Arial"/>
              </w:rPr>
            </w:pPr>
            <w:r w:rsidRPr="00DC3971">
              <w:rPr>
                <w:rFonts w:ascii="Arial" w:hAnsi="Arial" w:cs="Arial"/>
              </w:rPr>
              <w:t xml:space="preserve">U02, ocenia przydatność typowych metod do pracy z dzieci </w:t>
            </w:r>
            <w:r>
              <w:rPr>
                <w:rFonts w:ascii="Arial" w:hAnsi="Arial" w:cs="Arial"/>
              </w:rPr>
              <w:t>w celu ich wspierania</w:t>
            </w:r>
          </w:p>
          <w:p w:rsidR="00C64FAE" w:rsidRPr="008A675E" w:rsidRDefault="00C64FAE" w:rsidP="00D830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U03</w:t>
            </w:r>
            <w:r w:rsidRPr="008A675E">
              <w:rPr>
                <w:rFonts w:ascii="Arial" w:hAnsi="Arial" w:cs="Arial"/>
              </w:rPr>
              <w:t xml:space="preserve"> samodzielnie zdobywa wiedzę i rozwija swoje profesjonalne umiejętności</w:t>
            </w:r>
          </w:p>
          <w:p w:rsidR="00C64FAE" w:rsidRDefault="00C64FAE" w:rsidP="00D830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C64FAE" w:rsidRDefault="00C64FAE" w:rsidP="00D830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K_U02</w:t>
            </w:r>
          </w:p>
          <w:p w:rsidR="00C64FAE" w:rsidRDefault="00C64FAE" w:rsidP="00D830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K_U07</w:t>
            </w:r>
          </w:p>
        </w:tc>
      </w:tr>
    </w:tbl>
    <w:p w:rsidR="00C64FAE" w:rsidRDefault="00C64FAE" w:rsidP="00C64FAE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1985"/>
        <w:gridCol w:w="5245"/>
        <w:gridCol w:w="2410"/>
      </w:tblGrid>
      <w:tr w:rsidR="00C64FAE" w:rsidTr="00D830E4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C64FAE" w:rsidRDefault="00C64FAE" w:rsidP="00D83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C64FAE" w:rsidRDefault="00C64FAE" w:rsidP="00D83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C64FAE" w:rsidRDefault="00C64FAE" w:rsidP="00D83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C64FAE" w:rsidTr="00D830E4">
        <w:trPr>
          <w:cantSplit/>
          <w:trHeight w:val="1984"/>
        </w:trPr>
        <w:tc>
          <w:tcPr>
            <w:tcW w:w="1985" w:type="dxa"/>
            <w:vMerge/>
          </w:tcPr>
          <w:p w:rsidR="00C64FAE" w:rsidRDefault="00C64FAE" w:rsidP="00D830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C64FAE" w:rsidRPr="00DC3971" w:rsidRDefault="00C64FAE" w:rsidP="00D830E4">
            <w:pPr>
              <w:rPr>
                <w:rFonts w:ascii="Arial" w:hAnsi="Arial" w:cs="Arial"/>
              </w:rPr>
            </w:pPr>
            <w:r w:rsidRPr="00DC3971">
              <w:rPr>
                <w:rFonts w:ascii="Arial" w:hAnsi="Arial" w:cs="Arial"/>
              </w:rPr>
              <w:t>K01, ma świadomość poziomu swojej wiedzy i umiejętności, rozumie potrzebę ciągłego dokształcania się zawodowego i rozwoju osobistego w omawianym zakresie</w:t>
            </w:r>
          </w:p>
          <w:p w:rsidR="00C64FAE" w:rsidRDefault="00C64FAE" w:rsidP="00D830E4">
            <w:pPr>
              <w:rPr>
                <w:rFonts w:ascii="Arial" w:hAnsi="Arial" w:cs="Arial"/>
              </w:rPr>
            </w:pPr>
            <w:r w:rsidRPr="00DC3971">
              <w:rPr>
                <w:rFonts w:ascii="Arial" w:hAnsi="Arial" w:cs="Arial"/>
              </w:rPr>
              <w:t>K02 odpowiedzialnie przygotowuje się do swojej pracy, kreatywnie projektuje i wykonuje działania pedagogiczne</w:t>
            </w:r>
          </w:p>
          <w:p w:rsidR="00C64FAE" w:rsidRDefault="00C64FAE" w:rsidP="00D830E4">
            <w:pPr>
              <w:rPr>
                <w:rFonts w:ascii="Arial" w:hAnsi="Arial" w:cs="Arial"/>
              </w:rPr>
            </w:pPr>
            <w:r w:rsidRPr="003504D4">
              <w:rPr>
                <w:rFonts w:ascii="Arial" w:hAnsi="Arial" w:cs="Arial"/>
              </w:rPr>
              <w:t>K03</w:t>
            </w:r>
            <w:r>
              <w:rPr>
                <w:rFonts w:ascii="Arial" w:hAnsi="Arial" w:cs="Arial"/>
              </w:rPr>
              <w:t xml:space="preserve"> </w:t>
            </w:r>
            <w:r w:rsidRPr="003504D4">
              <w:rPr>
                <w:rFonts w:ascii="Arial" w:hAnsi="Arial" w:cs="Arial"/>
              </w:rPr>
              <w:t>prawidłowo identyfikuje i rozstrzyga problemy, odnoszące się do opisu i wyjaśniania różnych aspektów wychowania i kształcenia dziecka w wieku przedszkolnym i młodszym wieku szkolnym</w:t>
            </w:r>
          </w:p>
          <w:p w:rsidR="00C64FAE" w:rsidRDefault="00C64FAE" w:rsidP="00D830E4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C64FAE" w:rsidRDefault="00C64FAE" w:rsidP="00D830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K_K01</w:t>
            </w:r>
          </w:p>
          <w:p w:rsidR="00C64FAE" w:rsidRDefault="00C64FAE" w:rsidP="00D830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K_K03</w:t>
            </w:r>
          </w:p>
          <w:p w:rsidR="00C64FAE" w:rsidRDefault="00C64FAE" w:rsidP="00D830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K_K04</w:t>
            </w:r>
          </w:p>
          <w:p w:rsidR="00C64FAE" w:rsidRDefault="00C64FAE" w:rsidP="00D830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64FAE" w:rsidRDefault="00C64FAE" w:rsidP="00C64FAE">
      <w:pPr>
        <w:rPr>
          <w:rFonts w:ascii="Arial" w:hAnsi="Arial" w:cs="Arial"/>
          <w:sz w:val="22"/>
          <w:szCs w:val="16"/>
        </w:rPr>
      </w:pPr>
    </w:p>
    <w:p w:rsidR="00C64FAE" w:rsidRDefault="00C64FAE" w:rsidP="00C64FAE">
      <w:pPr>
        <w:rPr>
          <w:rFonts w:ascii="Arial" w:hAnsi="Arial" w:cs="Arial"/>
          <w:sz w:val="22"/>
          <w:szCs w:val="16"/>
        </w:rPr>
      </w:pPr>
    </w:p>
    <w:p w:rsidR="00C64FAE" w:rsidRDefault="00C64FAE" w:rsidP="00C64FAE">
      <w:pPr>
        <w:rPr>
          <w:rFonts w:ascii="Arial" w:hAnsi="Arial" w:cs="Arial"/>
          <w:sz w:val="22"/>
          <w:szCs w:val="16"/>
        </w:rPr>
      </w:pPr>
    </w:p>
    <w:p w:rsidR="00C64FAE" w:rsidRDefault="00C64FAE" w:rsidP="00C64FAE">
      <w:pPr>
        <w:rPr>
          <w:rFonts w:ascii="Arial" w:hAnsi="Arial" w:cs="Arial"/>
          <w:sz w:val="22"/>
          <w:szCs w:val="16"/>
        </w:rPr>
      </w:pPr>
    </w:p>
    <w:p w:rsidR="00C64FAE" w:rsidRDefault="00C64FAE" w:rsidP="00C64FAE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C64FAE" w:rsidTr="00D830E4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FAE" w:rsidRDefault="00C64FAE" w:rsidP="00D830E4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Organizacja</w:t>
            </w:r>
          </w:p>
        </w:tc>
      </w:tr>
      <w:tr w:rsidR="00C64FAE" w:rsidTr="00D830E4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:rsidR="00C64FAE" w:rsidRDefault="00C64FAE" w:rsidP="00D830E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:rsidR="00C64FAE" w:rsidRDefault="00C64FAE" w:rsidP="00D830E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:rsidR="00C64FAE" w:rsidRDefault="00C64FAE" w:rsidP="00D830E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FAE" w:rsidRDefault="00C64FAE" w:rsidP="00D830E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C64FAE" w:rsidTr="00D830E4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:rsidR="00C64FAE" w:rsidRDefault="00C64FAE" w:rsidP="00D830E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:rsidR="00C64FAE" w:rsidRDefault="00C64FAE" w:rsidP="00D830E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FAE" w:rsidRDefault="00C64FAE" w:rsidP="00D830E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:rsidR="00C64FAE" w:rsidRDefault="00C64FAE" w:rsidP="00D830E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62" w:type="dxa"/>
            <w:vAlign w:val="center"/>
          </w:tcPr>
          <w:p w:rsidR="00C64FAE" w:rsidRDefault="00C64FAE" w:rsidP="00D830E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:rsidR="00C64FAE" w:rsidRDefault="00C64FAE" w:rsidP="00D830E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C64FAE" w:rsidRDefault="00C64FAE" w:rsidP="00D830E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:rsidR="00C64FAE" w:rsidRDefault="00C64FAE" w:rsidP="00D830E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64FAE" w:rsidRDefault="00C64FAE" w:rsidP="00D830E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:rsidR="00C64FAE" w:rsidRDefault="00C64FAE" w:rsidP="00D830E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64FAE" w:rsidRDefault="00C64FAE" w:rsidP="00D830E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:rsidR="00C64FAE" w:rsidRDefault="00C64FAE" w:rsidP="00D830E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64FAE" w:rsidRDefault="00C64FAE" w:rsidP="00D830E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:rsidR="00C64FAE" w:rsidRDefault="00C64FAE" w:rsidP="00D830E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FAE" w:rsidTr="00D830E4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:rsidR="00C64FAE" w:rsidRDefault="00C64FAE" w:rsidP="00D830E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:rsidR="00C64FAE" w:rsidRDefault="00C64FAE" w:rsidP="00D830E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FAE" w:rsidRDefault="004C78F6" w:rsidP="00D830E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FAE" w:rsidRDefault="00C64FAE" w:rsidP="00D830E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C64FAE" w:rsidRDefault="00C64FAE" w:rsidP="00D830E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64FAE" w:rsidRDefault="00C64FAE" w:rsidP="00D830E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64FAE" w:rsidRDefault="00C64FAE" w:rsidP="00D830E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64FAE" w:rsidRDefault="00C64FAE" w:rsidP="00D830E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FAE" w:rsidTr="00D830E4">
        <w:trPr>
          <w:trHeight w:val="462"/>
        </w:trPr>
        <w:tc>
          <w:tcPr>
            <w:tcW w:w="1611" w:type="dxa"/>
            <w:vAlign w:val="center"/>
          </w:tcPr>
          <w:p w:rsidR="00C64FAE" w:rsidRDefault="004C78F6" w:rsidP="00D830E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25" w:type="dxa"/>
            <w:vAlign w:val="center"/>
          </w:tcPr>
          <w:p w:rsidR="00C64FAE" w:rsidRDefault="00C64FAE" w:rsidP="00D830E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FAE" w:rsidRDefault="00C64FAE" w:rsidP="00D830E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FAE" w:rsidRDefault="00C64FAE" w:rsidP="00D830E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C64FAE" w:rsidRDefault="00C64FAE" w:rsidP="00D830E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64FAE" w:rsidRDefault="00C64FAE" w:rsidP="00D830E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64FAE" w:rsidRDefault="00C64FAE" w:rsidP="00D830E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64FAE" w:rsidRDefault="00C64FAE" w:rsidP="00D830E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64FAE" w:rsidRDefault="00C64FAE" w:rsidP="00C64FAE">
      <w:pPr>
        <w:pStyle w:val="Zawartotabeli"/>
        <w:rPr>
          <w:rFonts w:ascii="Arial" w:hAnsi="Arial" w:cs="Arial"/>
          <w:sz w:val="22"/>
          <w:szCs w:val="16"/>
        </w:rPr>
      </w:pPr>
    </w:p>
    <w:p w:rsidR="00C64FAE" w:rsidRDefault="00C64FAE" w:rsidP="00C64FAE">
      <w:pPr>
        <w:pStyle w:val="Zawartotabeli"/>
        <w:rPr>
          <w:rFonts w:ascii="Arial" w:hAnsi="Arial" w:cs="Arial"/>
          <w:sz w:val="22"/>
          <w:szCs w:val="16"/>
        </w:rPr>
      </w:pPr>
    </w:p>
    <w:p w:rsidR="00C64FAE" w:rsidRDefault="00C64FAE" w:rsidP="00C64FAE">
      <w:pPr>
        <w:rPr>
          <w:rFonts w:ascii="Arial" w:hAnsi="Arial" w:cs="Arial"/>
          <w:sz w:val="22"/>
          <w:szCs w:val="14"/>
        </w:rPr>
      </w:pPr>
      <w:r>
        <w:rPr>
          <w:rFonts w:ascii="Arial" w:hAnsi="Arial" w:cs="Arial"/>
          <w:sz w:val="22"/>
          <w:szCs w:val="14"/>
        </w:rPr>
        <w:t>Opis metod prowadzenia zajęć</w:t>
      </w:r>
    </w:p>
    <w:p w:rsidR="00C64FAE" w:rsidRDefault="00C64FAE" w:rsidP="00C64FAE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622"/>
      </w:tblGrid>
      <w:tr w:rsidR="00C64FAE" w:rsidTr="00D830E4">
        <w:trPr>
          <w:trHeight w:val="505"/>
        </w:trPr>
        <w:tc>
          <w:tcPr>
            <w:tcW w:w="9622" w:type="dxa"/>
          </w:tcPr>
          <w:p w:rsidR="00C64FAE" w:rsidRDefault="00C64FAE" w:rsidP="00D830E4">
            <w:pPr>
              <w:pStyle w:val="Zawartotabeli"/>
              <w:rPr>
                <w:rFonts w:ascii="Arial" w:hAnsi="Arial" w:cs="Arial"/>
                <w:szCs w:val="16"/>
              </w:rPr>
            </w:pPr>
            <w:r w:rsidRPr="008A6A66">
              <w:rPr>
                <w:rFonts w:ascii="Arial" w:hAnsi="Arial" w:cs="Arial"/>
                <w:sz w:val="22"/>
                <w:szCs w:val="22"/>
              </w:rPr>
              <w:t xml:space="preserve">Dyskusja, metody </w:t>
            </w:r>
            <w:r>
              <w:rPr>
                <w:rFonts w:ascii="Arial" w:hAnsi="Arial" w:cs="Arial"/>
                <w:sz w:val="22"/>
                <w:szCs w:val="22"/>
              </w:rPr>
              <w:t>aktywizujące, metody problemowe</w:t>
            </w:r>
          </w:p>
        </w:tc>
      </w:tr>
    </w:tbl>
    <w:p w:rsidR="00C64FAE" w:rsidRDefault="00C64FAE" w:rsidP="00C64FAE">
      <w:pPr>
        <w:pStyle w:val="Zawartotabeli"/>
        <w:rPr>
          <w:rFonts w:ascii="Arial" w:hAnsi="Arial" w:cs="Arial"/>
          <w:sz w:val="22"/>
          <w:szCs w:val="16"/>
        </w:rPr>
      </w:pPr>
    </w:p>
    <w:p w:rsidR="00C64FAE" w:rsidRDefault="00C64FAE" w:rsidP="00C64FAE">
      <w:pPr>
        <w:pStyle w:val="Zawartotabeli"/>
        <w:rPr>
          <w:rFonts w:ascii="Arial" w:hAnsi="Arial" w:cs="Arial"/>
          <w:sz w:val="22"/>
          <w:szCs w:val="16"/>
        </w:rPr>
      </w:pPr>
    </w:p>
    <w:p w:rsidR="00C64FAE" w:rsidRDefault="00C64FAE" w:rsidP="00C64FAE"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Formy sprawdzania efektów kształcenia</w:t>
      </w:r>
    </w:p>
    <w:p w:rsidR="00C64FAE" w:rsidRDefault="00C64FAE" w:rsidP="00C64FAE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/>
      </w:tblPr>
      <w:tblGrid>
        <w:gridCol w:w="919"/>
        <w:gridCol w:w="644"/>
        <w:gridCol w:w="643"/>
        <w:gridCol w:w="643"/>
        <w:gridCol w:w="643"/>
        <w:gridCol w:w="643"/>
        <w:gridCol w:w="643"/>
        <w:gridCol w:w="643"/>
        <w:gridCol w:w="643"/>
        <w:gridCol w:w="555"/>
        <w:gridCol w:w="733"/>
        <w:gridCol w:w="643"/>
        <w:gridCol w:w="643"/>
        <w:gridCol w:w="650"/>
      </w:tblGrid>
      <w:tr w:rsidR="00EB08B7" w:rsidTr="00EB08B7">
        <w:trPr>
          <w:cantSplit/>
          <w:trHeight w:val="1616"/>
        </w:trPr>
        <w:tc>
          <w:tcPr>
            <w:tcW w:w="91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</w:tcPr>
          <w:p w:rsidR="00EB08B7" w:rsidRDefault="00EB08B7" w:rsidP="00EB08B7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EB08B7" w:rsidRDefault="00EB08B7" w:rsidP="00EB08B7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EB08B7" w:rsidRDefault="00EB08B7" w:rsidP="00EB08B7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EB08B7" w:rsidRDefault="00EB08B7" w:rsidP="00EB08B7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EB08B7" w:rsidRDefault="00EB08B7" w:rsidP="00EB08B7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EB08B7" w:rsidRDefault="00EB08B7" w:rsidP="00EB08B7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EB08B7" w:rsidRDefault="00EB08B7" w:rsidP="00EB08B7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EB08B7" w:rsidRDefault="00EB08B7" w:rsidP="00EB08B7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EB08B7" w:rsidRDefault="00EB08B7" w:rsidP="00EB08B7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5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EB08B7" w:rsidRDefault="00EB08B7" w:rsidP="00EB08B7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3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EB08B7" w:rsidRDefault="00EB08B7" w:rsidP="00EB08B7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EB08B7" w:rsidRDefault="00EB08B7" w:rsidP="00EB08B7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EB08B7" w:rsidRDefault="00EB08B7" w:rsidP="00EB08B7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EB08B7" w:rsidRDefault="00EB08B7" w:rsidP="00EB08B7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Inne- </w:t>
            </w:r>
            <w:r>
              <w:rPr>
                <w:rFonts w:ascii="Arial" w:hAnsi="Arial" w:cs="Arial"/>
              </w:rPr>
              <w:t>kolokwium</w:t>
            </w:r>
          </w:p>
        </w:tc>
      </w:tr>
      <w:tr w:rsidR="00EB08B7" w:rsidTr="00EB08B7">
        <w:trPr>
          <w:cantSplit/>
          <w:trHeight w:val="244"/>
        </w:trPr>
        <w:tc>
          <w:tcPr>
            <w:tcW w:w="91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EB08B7" w:rsidRDefault="00EB08B7" w:rsidP="00EB08B7">
            <w:pPr>
              <w:pStyle w:val="Tekstdymka1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B08B7" w:rsidRDefault="00EB08B7" w:rsidP="00EB08B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B08B7" w:rsidRDefault="00EB08B7" w:rsidP="00EB08B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B08B7" w:rsidRDefault="00EB08B7" w:rsidP="00EB08B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B08B7" w:rsidRDefault="00EB08B7" w:rsidP="00EB08B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B08B7" w:rsidRDefault="00EB08B7" w:rsidP="00EB08B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B08B7" w:rsidRDefault="00EB08B7" w:rsidP="00EB08B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B08B7" w:rsidRDefault="00EB08B7" w:rsidP="00EB08B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EB08B7" w:rsidRDefault="00EB08B7" w:rsidP="00EB08B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5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B08B7" w:rsidRDefault="00EB08B7" w:rsidP="00EB08B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3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B08B7" w:rsidRDefault="00EB08B7" w:rsidP="00EB08B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B08B7" w:rsidRDefault="00EB08B7" w:rsidP="00EB08B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B08B7" w:rsidRDefault="00EB08B7" w:rsidP="00EB08B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EB08B7" w:rsidRDefault="00EB08B7" w:rsidP="00EB08B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EB08B7" w:rsidTr="00EB08B7">
        <w:trPr>
          <w:cantSplit/>
          <w:trHeight w:val="259"/>
        </w:trPr>
        <w:tc>
          <w:tcPr>
            <w:tcW w:w="91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EB08B7" w:rsidRDefault="00EB08B7" w:rsidP="00EB08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B08B7" w:rsidRDefault="00EB08B7" w:rsidP="00EB08B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B08B7" w:rsidRDefault="00EB08B7" w:rsidP="00EB08B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B08B7" w:rsidRDefault="00EB08B7" w:rsidP="00EB08B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B08B7" w:rsidRDefault="00EB08B7" w:rsidP="00EB08B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B08B7" w:rsidRDefault="00EB08B7" w:rsidP="00EB08B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B08B7" w:rsidRDefault="00EB08B7" w:rsidP="00EB08B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B08B7" w:rsidRDefault="00EB08B7" w:rsidP="00EB08B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EB08B7" w:rsidRDefault="00EB08B7" w:rsidP="00EB08B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5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B08B7" w:rsidRDefault="00EB08B7" w:rsidP="00EB08B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3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B08B7" w:rsidRDefault="00EB08B7" w:rsidP="00EB08B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B08B7" w:rsidRDefault="00EB08B7" w:rsidP="00EB08B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B08B7" w:rsidRDefault="00EB08B7" w:rsidP="00EB08B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EB08B7" w:rsidRDefault="00EB08B7" w:rsidP="00EB08B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EB08B7" w:rsidTr="00EB08B7">
        <w:trPr>
          <w:cantSplit/>
          <w:trHeight w:val="259"/>
        </w:trPr>
        <w:tc>
          <w:tcPr>
            <w:tcW w:w="91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EB08B7" w:rsidRDefault="00EB08B7" w:rsidP="00EB08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W03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B08B7" w:rsidRDefault="00EB08B7" w:rsidP="00EB08B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B08B7" w:rsidRDefault="00EB08B7" w:rsidP="00EB08B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B08B7" w:rsidRDefault="00EB08B7" w:rsidP="00EB08B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B08B7" w:rsidRDefault="00EB08B7" w:rsidP="00EB08B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B08B7" w:rsidRDefault="00EB08B7" w:rsidP="00EB08B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B08B7" w:rsidRDefault="00EB08B7" w:rsidP="00EB08B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B08B7" w:rsidRDefault="00EB08B7" w:rsidP="00EB08B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EB08B7" w:rsidRDefault="00EB08B7" w:rsidP="00EB08B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5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B08B7" w:rsidRDefault="00EB08B7" w:rsidP="00EB08B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3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B08B7" w:rsidRDefault="00EB08B7" w:rsidP="00EB08B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B08B7" w:rsidRDefault="00EB08B7" w:rsidP="00EB08B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B08B7" w:rsidRDefault="00EB08B7" w:rsidP="00EB08B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EB08B7" w:rsidRDefault="00EB08B7" w:rsidP="00EB08B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EB08B7" w:rsidTr="00EB08B7">
        <w:trPr>
          <w:cantSplit/>
          <w:trHeight w:val="244"/>
        </w:trPr>
        <w:tc>
          <w:tcPr>
            <w:tcW w:w="91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EB08B7" w:rsidRDefault="00EB08B7" w:rsidP="00EB08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B08B7" w:rsidRDefault="00EB08B7" w:rsidP="00EB08B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B08B7" w:rsidRDefault="00EB08B7" w:rsidP="00EB08B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B08B7" w:rsidRDefault="00EB08B7" w:rsidP="00EB08B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B08B7" w:rsidRDefault="00EB08B7" w:rsidP="00EB08B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B08B7" w:rsidRDefault="00EB08B7" w:rsidP="00EB08B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B08B7" w:rsidRDefault="00EB08B7" w:rsidP="00EB08B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B08B7" w:rsidRDefault="00EB08B7" w:rsidP="00EB08B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EB08B7" w:rsidRDefault="00EB08B7" w:rsidP="00EB08B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5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B08B7" w:rsidRDefault="00EB08B7" w:rsidP="00EB08B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3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B08B7" w:rsidRDefault="00EB08B7" w:rsidP="00EB08B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B08B7" w:rsidRDefault="00EB08B7" w:rsidP="00EB08B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B08B7" w:rsidRDefault="00EB08B7" w:rsidP="00EB08B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EB08B7" w:rsidRDefault="00EB08B7" w:rsidP="00EB08B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EB08B7" w:rsidTr="00EB08B7">
        <w:trPr>
          <w:cantSplit/>
          <w:trHeight w:val="259"/>
        </w:trPr>
        <w:tc>
          <w:tcPr>
            <w:tcW w:w="91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EB08B7" w:rsidRDefault="00EB08B7" w:rsidP="00EB08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B08B7" w:rsidRDefault="00EB08B7" w:rsidP="00EB08B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B08B7" w:rsidRDefault="00EB08B7" w:rsidP="00EB08B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B08B7" w:rsidRDefault="00EB08B7" w:rsidP="00EB08B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B08B7" w:rsidRDefault="00EB08B7" w:rsidP="00EB08B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B08B7" w:rsidRDefault="00EB08B7" w:rsidP="00EB08B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B08B7" w:rsidRDefault="00EB08B7" w:rsidP="00EB08B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EB08B7" w:rsidRDefault="00EB08B7" w:rsidP="00EB08B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EB08B7" w:rsidRDefault="00EB08B7" w:rsidP="00EB08B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5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B08B7" w:rsidRDefault="00EB08B7" w:rsidP="00EB08B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3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B08B7" w:rsidRDefault="00EB08B7" w:rsidP="00EB08B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B08B7" w:rsidRDefault="00EB08B7" w:rsidP="00EB08B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B08B7" w:rsidRDefault="00EB08B7" w:rsidP="00EB08B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EB08B7" w:rsidRDefault="00EB08B7" w:rsidP="00EB08B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EB08B7" w:rsidTr="00EB08B7">
        <w:trPr>
          <w:cantSplit/>
          <w:trHeight w:val="259"/>
        </w:trPr>
        <w:tc>
          <w:tcPr>
            <w:tcW w:w="91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EB08B7" w:rsidRDefault="00EB08B7" w:rsidP="00EB08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U03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B08B7" w:rsidRDefault="00EB08B7" w:rsidP="00EB08B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B08B7" w:rsidRDefault="00EB08B7" w:rsidP="00EB08B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B08B7" w:rsidRDefault="00EB08B7" w:rsidP="00EB08B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B08B7" w:rsidRDefault="00EB08B7" w:rsidP="00EB08B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B08B7" w:rsidRDefault="00EB08B7" w:rsidP="00EB08B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B08B7" w:rsidRDefault="00EB08B7" w:rsidP="00EB08B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EB08B7" w:rsidRDefault="00EB08B7" w:rsidP="00EB08B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EB08B7" w:rsidRDefault="00EB08B7" w:rsidP="00EB08B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5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B08B7" w:rsidRDefault="00EB08B7" w:rsidP="00EB08B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3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B08B7" w:rsidRDefault="00EB08B7" w:rsidP="00EB08B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B08B7" w:rsidRDefault="00EB08B7" w:rsidP="00EB08B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B08B7" w:rsidRDefault="00EB08B7" w:rsidP="00EB08B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EB08B7" w:rsidRDefault="00EB08B7" w:rsidP="00EB08B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EB08B7" w:rsidTr="00EB08B7">
        <w:trPr>
          <w:cantSplit/>
          <w:trHeight w:val="244"/>
        </w:trPr>
        <w:tc>
          <w:tcPr>
            <w:tcW w:w="91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EB08B7" w:rsidRDefault="00EB08B7" w:rsidP="00EB08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B08B7" w:rsidRDefault="00EB08B7" w:rsidP="00EB08B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B08B7" w:rsidRDefault="00EB08B7" w:rsidP="00EB08B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B08B7" w:rsidRDefault="00EB08B7" w:rsidP="00EB08B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B08B7" w:rsidRDefault="00EB08B7" w:rsidP="00EB08B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B08B7" w:rsidRDefault="00EB08B7" w:rsidP="00EB08B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B08B7" w:rsidRDefault="00EB08B7" w:rsidP="00EB08B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B08B7" w:rsidRDefault="00EB08B7" w:rsidP="00EB08B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EB08B7" w:rsidRDefault="00EB08B7" w:rsidP="00EB08B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5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B08B7" w:rsidRDefault="00EB08B7" w:rsidP="00EB08B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3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B08B7" w:rsidRDefault="00EB08B7" w:rsidP="00EB08B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B08B7" w:rsidRDefault="00EB08B7" w:rsidP="00EB08B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B08B7" w:rsidRDefault="00EB08B7" w:rsidP="00EB08B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EB08B7" w:rsidRDefault="00EB08B7" w:rsidP="00EB08B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EB08B7" w:rsidTr="00EB08B7">
        <w:trPr>
          <w:cantSplit/>
          <w:trHeight w:val="259"/>
        </w:trPr>
        <w:tc>
          <w:tcPr>
            <w:tcW w:w="91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EB08B7" w:rsidRDefault="00EB08B7" w:rsidP="00EB08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K02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B08B7" w:rsidRDefault="00EB08B7" w:rsidP="00EB08B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B08B7" w:rsidRDefault="00EB08B7" w:rsidP="00EB08B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B08B7" w:rsidRDefault="00EB08B7" w:rsidP="00EB08B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B08B7" w:rsidRDefault="00EB08B7" w:rsidP="00EB08B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B08B7" w:rsidRDefault="00EB08B7" w:rsidP="00EB08B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B08B7" w:rsidRDefault="00EB08B7" w:rsidP="00EB08B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B08B7" w:rsidRDefault="00EB08B7" w:rsidP="00EB08B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EB08B7" w:rsidRDefault="00EB08B7" w:rsidP="00EB08B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5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B08B7" w:rsidRDefault="00EB08B7" w:rsidP="00EB08B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3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B08B7" w:rsidRDefault="00EB08B7" w:rsidP="00EB08B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B08B7" w:rsidRDefault="00EB08B7" w:rsidP="00EB08B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B08B7" w:rsidRDefault="00EB08B7" w:rsidP="00EB08B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EB08B7" w:rsidRDefault="00EB08B7" w:rsidP="00EB08B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EB08B7" w:rsidTr="00EB08B7">
        <w:trPr>
          <w:cantSplit/>
          <w:trHeight w:val="259"/>
        </w:trPr>
        <w:tc>
          <w:tcPr>
            <w:tcW w:w="91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EB08B7" w:rsidRDefault="00EB08B7" w:rsidP="00EB08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K03</w:t>
            </w:r>
          </w:p>
        </w:tc>
        <w:tc>
          <w:tcPr>
            <w:tcW w:w="6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B08B7" w:rsidRDefault="00EB08B7" w:rsidP="00EB08B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B08B7" w:rsidRDefault="00EB08B7" w:rsidP="00EB08B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B08B7" w:rsidRDefault="00EB08B7" w:rsidP="00EB08B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B08B7" w:rsidRDefault="00EB08B7" w:rsidP="00EB08B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B08B7" w:rsidRDefault="00EB08B7" w:rsidP="00EB08B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B08B7" w:rsidRDefault="00EB08B7" w:rsidP="00EB08B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B08B7" w:rsidRDefault="00EB08B7" w:rsidP="00EB08B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EB08B7" w:rsidRDefault="00EB08B7" w:rsidP="00EB08B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5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B08B7" w:rsidRDefault="00EB08B7" w:rsidP="00EB08B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3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B08B7" w:rsidRDefault="00EB08B7" w:rsidP="00EB08B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B08B7" w:rsidRDefault="00EB08B7" w:rsidP="00EB08B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B08B7" w:rsidRDefault="00EB08B7" w:rsidP="00EB08B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EB08B7" w:rsidRDefault="00EB08B7" w:rsidP="00EB08B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</w:tbl>
    <w:p w:rsidR="00C64FAE" w:rsidRDefault="00C64FAE" w:rsidP="00C64FAE">
      <w:pPr>
        <w:pStyle w:val="Zawartotabeli"/>
        <w:rPr>
          <w:rFonts w:ascii="Arial" w:hAnsi="Arial" w:cs="Arial"/>
          <w:sz w:val="22"/>
          <w:szCs w:val="16"/>
        </w:rPr>
      </w:pPr>
    </w:p>
    <w:p w:rsidR="00C64FAE" w:rsidRDefault="00C64FAE" w:rsidP="00C64FAE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941"/>
        <w:gridCol w:w="7699"/>
      </w:tblGrid>
      <w:tr w:rsidR="00C64FAE" w:rsidTr="00D830E4">
        <w:tc>
          <w:tcPr>
            <w:tcW w:w="1941" w:type="dxa"/>
            <w:shd w:val="clear" w:color="auto" w:fill="DBE5F1"/>
            <w:vAlign w:val="center"/>
          </w:tcPr>
          <w:p w:rsidR="00C64FAE" w:rsidRDefault="00C64FAE" w:rsidP="00D830E4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:rsidR="00C64FAE" w:rsidRDefault="00C64FAE" w:rsidP="00D830E4">
            <w:pPr>
              <w:pStyle w:val="Zawartotabeli"/>
              <w:spacing w:before="57" w:after="57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 </w:t>
            </w:r>
          </w:p>
          <w:p w:rsidR="00C64FAE" w:rsidRPr="001745E5" w:rsidRDefault="00C64FAE" w:rsidP="00D830E4">
            <w:pPr>
              <w:pStyle w:val="Zawartotabeli"/>
              <w:rPr>
                <w:rFonts w:ascii="Arial" w:hAnsi="Arial" w:cs="Arial"/>
              </w:rPr>
            </w:pPr>
            <w:r w:rsidRPr="008A6A66">
              <w:rPr>
                <w:rFonts w:ascii="Arial" w:hAnsi="Arial" w:cs="Arial"/>
                <w:sz w:val="22"/>
                <w:szCs w:val="22"/>
              </w:rPr>
              <w:t>Udział w dyskusji, zaliczenie kolokwium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64FAE" w:rsidRDefault="00C64FAE" w:rsidP="00D830E4">
            <w:pPr>
              <w:pStyle w:val="Zawartotabeli"/>
              <w:spacing w:before="57" w:after="57"/>
              <w:rPr>
                <w:rFonts w:ascii="Arial" w:hAnsi="Arial" w:cs="Arial"/>
                <w:szCs w:val="16"/>
              </w:rPr>
            </w:pPr>
          </w:p>
        </w:tc>
      </w:tr>
    </w:tbl>
    <w:p w:rsidR="00C64FAE" w:rsidRDefault="00C64FAE" w:rsidP="00C64FAE">
      <w:pPr>
        <w:rPr>
          <w:rFonts w:ascii="Arial" w:hAnsi="Arial" w:cs="Arial"/>
          <w:sz w:val="22"/>
          <w:szCs w:val="16"/>
        </w:rPr>
      </w:pPr>
    </w:p>
    <w:p w:rsidR="00C64FAE" w:rsidRDefault="00C64FAE" w:rsidP="00C64FAE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941"/>
        <w:gridCol w:w="7699"/>
      </w:tblGrid>
      <w:tr w:rsidR="00C64FAE" w:rsidTr="00D830E4"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:rsidR="00C64FAE" w:rsidRDefault="00C64FAE" w:rsidP="00D830E4">
            <w:pPr>
              <w:autoSpaceDE/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</w:tcPr>
          <w:p w:rsidR="00C64FAE" w:rsidRDefault="00C64FAE" w:rsidP="00D830E4">
            <w:pPr>
              <w:pStyle w:val="Zawartotabeli"/>
              <w:spacing w:before="57" w:after="57"/>
              <w:rPr>
                <w:rFonts w:ascii="Arial" w:hAnsi="Arial" w:cs="Arial"/>
                <w:szCs w:val="16"/>
              </w:rPr>
            </w:pPr>
          </w:p>
          <w:p w:rsidR="00C64FAE" w:rsidRDefault="00C64FAE" w:rsidP="004C78F6">
            <w:pPr>
              <w:pStyle w:val="Zawartotabeli"/>
              <w:spacing w:before="57" w:after="57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t>Studia magisterskie</w:t>
            </w:r>
            <w:r w:rsidR="004C78F6">
              <w:rPr>
                <w:rFonts w:ascii="Arial" w:hAnsi="Arial" w:cs="Arial"/>
                <w:sz w:val="22"/>
                <w:szCs w:val="22"/>
              </w:rPr>
              <w:t xml:space="preserve"> niestacjonarne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C64FAE" w:rsidRDefault="00C64FAE" w:rsidP="00C64FAE">
      <w:pPr>
        <w:rPr>
          <w:rFonts w:ascii="Arial" w:hAnsi="Arial" w:cs="Arial"/>
          <w:sz w:val="22"/>
          <w:szCs w:val="16"/>
        </w:rPr>
      </w:pPr>
    </w:p>
    <w:p w:rsidR="00C64FAE" w:rsidRDefault="00C64FAE" w:rsidP="00C64FAE">
      <w:pPr>
        <w:rPr>
          <w:rFonts w:ascii="Arial" w:hAnsi="Arial" w:cs="Arial"/>
          <w:sz w:val="22"/>
          <w:szCs w:val="16"/>
        </w:rPr>
      </w:pPr>
    </w:p>
    <w:p w:rsidR="00C64FAE" w:rsidRDefault="00C64FAE" w:rsidP="00C64F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Treści merytoryczne (wykaz tematów)</w:t>
      </w:r>
    </w:p>
    <w:p w:rsidR="00C64FAE" w:rsidRDefault="00C64FAE" w:rsidP="00C64FAE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622"/>
      </w:tblGrid>
      <w:tr w:rsidR="00C64FAE" w:rsidRPr="004F207C" w:rsidTr="00D830E4">
        <w:trPr>
          <w:trHeight w:val="1136"/>
        </w:trPr>
        <w:tc>
          <w:tcPr>
            <w:tcW w:w="9622" w:type="dxa"/>
          </w:tcPr>
          <w:p w:rsidR="00C64FAE" w:rsidRPr="004F207C" w:rsidRDefault="00C64FAE" w:rsidP="00D830E4">
            <w:pPr>
              <w:pStyle w:val="Tekstdymka10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4F207C">
              <w:rPr>
                <w:rFonts w:ascii="Arial" w:hAnsi="Arial" w:cs="Arial"/>
                <w:sz w:val="22"/>
                <w:szCs w:val="22"/>
              </w:rPr>
              <w:lastRenderedPageBreak/>
              <w:t>Dojrzałość motoryczna jako składowa procesów uczenia się.</w:t>
            </w:r>
          </w:p>
          <w:p w:rsidR="00C64FAE" w:rsidRPr="004F207C" w:rsidRDefault="00C64FAE" w:rsidP="00D830E4">
            <w:pPr>
              <w:pStyle w:val="Tekstdymka10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4F207C">
              <w:rPr>
                <w:rFonts w:ascii="Arial" w:hAnsi="Arial" w:cs="Arial"/>
                <w:sz w:val="22"/>
                <w:szCs w:val="22"/>
              </w:rPr>
              <w:t>Dojrzałość procesów psychicznych do podjęcia nauki.</w:t>
            </w:r>
          </w:p>
          <w:p w:rsidR="00C64FAE" w:rsidRPr="004F207C" w:rsidRDefault="00C64FAE" w:rsidP="00D830E4">
            <w:pPr>
              <w:pStyle w:val="Tekstdymka10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4F207C">
              <w:rPr>
                <w:rFonts w:ascii="Arial" w:hAnsi="Arial" w:cs="Arial"/>
                <w:sz w:val="22"/>
                <w:szCs w:val="22"/>
              </w:rPr>
              <w:t xml:space="preserve">Najczęstsze zaburzenia psychomotoryczne występujące u dzieci (objawy i przyczyny ich występowania). </w:t>
            </w:r>
          </w:p>
          <w:p w:rsidR="000D38A1" w:rsidRPr="004F207C" w:rsidRDefault="00C64FAE" w:rsidP="004F207C">
            <w:pPr>
              <w:pStyle w:val="Tekstdymka10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4F207C">
              <w:rPr>
                <w:rFonts w:ascii="Arial" w:hAnsi="Arial" w:cs="Arial"/>
                <w:sz w:val="22"/>
                <w:szCs w:val="22"/>
              </w:rPr>
              <w:t xml:space="preserve">Metody </w:t>
            </w:r>
            <w:r w:rsidR="004F207C" w:rsidRPr="004F207C">
              <w:rPr>
                <w:rFonts w:ascii="Arial" w:hAnsi="Arial" w:cs="Arial"/>
                <w:sz w:val="22"/>
                <w:szCs w:val="22"/>
              </w:rPr>
              <w:t xml:space="preserve">i techniki </w:t>
            </w:r>
            <w:r w:rsidRPr="004F207C">
              <w:rPr>
                <w:rFonts w:ascii="Arial" w:hAnsi="Arial" w:cs="Arial"/>
                <w:sz w:val="22"/>
                <w:szCs w:val="22"/>
              </w:rPr>
              <w:t>pracy wspomagające dzieci z zaburzeniami psychomotorycznymi w przedszkolu i w szkole</w:t>
            </w:r>
            <w:r w:rsidR="000D38A1" w:rsidRPr="004F207C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4F207C" w:rsidRPr="004F207C">
              <w:rPr>
                <w:rFonts w:ascii="Arial" w:hAnsi="Arial" w:cs="Arial"/>
                <w:sz w:val="22"/>
                <w:szCs w:val="22"/>
              </w:rPr>
              <w:t xml:space="preserve">metoda integracji sensorycznej (SI), metoda </w:t>
            </w:r>
            <w:r w:rsidR="000D38A1" w:rsidRPr="004F207C">
              <w:rPr>
                <w:rFonts w:ascii="Arial" w:hAnsi="Arial" w:cs="Arial"/>
                <w:sz w:val="22"/>
                <w:szCs w:val="22"/>
              </w:rPr>
              <w:t>N. C. Kephart</w:t>
            </w:r>
            <w:r w:rsidR="004F207C" w:rsidRPr="004F207C">
              <w:rPr>
                <w:rFonts w:ascii="Arial" w:hAnsi="Arial" w:cs="Arial"/>
                <w:sz w:val="22"/>
                <w:szCs w:val="22"/>
              </w:rPr>
              <w:t>,a</w:t>
            </w:r>
            <w:r w:rsidR="000D38A1" w:rsidRPr="004F207C">
              <w:rPr>
                <w:rFonts w:ascii="Arial" w:hAnsi="Arial" w:cs="Arial"/>
                <w:sz w:val="22"/>
                <w:szCs w:val="22"/>
              </w:rPr>
              <w:t xml:space="preserve">, Metoda Ruchu Rozwijającego wg W. Scherborne, </w:t>
            </w:r>
            <w:r w:rsidR="004F207C" w:rsidRPr="004F207C">
              <w:rPr>
                <w:rFonts w:ascii="Arial" w:hAnsi="Arial" w:cs="Arial"/>
                <w:sz w:val="22"/>
                <w:szCs w:val="22"/>
              </w:rPr>
              <w:t xml:space="preserve">Metoda Dobrego Startu wg M. Bogdanowicz, </w:t>
            </w:r>
            <w:r w:rsidR="000D38A1" w:rsidRPr="004F207C">
              <w:rPr>
                <w:rFonts w:ascii="Arial" w:hAnsi="Arial" w:cs="Arial"/>
                <w:sz w:val="22"/>
                <w:szCs w:val="22"/>
              </w:rPr>
              <w:t>sensoplastyka, metoda malowania 10 palcami, edukacja przez ruch wg D. Dziamskiej, kinezjologia edukacyjna</w:t>
            </w:r>
            <w:r w:rsidR="00F73614" w:rsidRPr="004F207C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C64FAE" w:rsidRPr="004F207C" w:rsidRDefault="00C64FAE" w:rsidP="00C64FAE">
      <w:pPr>
        <w:rPr>
          <w:rFonts w:ascii="Arial" w:hAnsi="Arial" w:cs="Arial"/>
          <w:sz w:val="22"/>
          <w:szCs w:val="16"/>
        </w:rPr>
      </w:pPr>
    </w:p>
    <w:p w:rsidR="00C64FAE" w:rsidRPr="004F207C" w:rsidRDefault="00C64FAE" w:rsidP="00C64FAE">
      <w:pPr>
        <w:rPr>
          <w:rFonts w:ascii="Arial" w:hAnsi="Arial" w:cs="Arial"/>
          <w:sz w:val="22"/>
          <w:szCs w:val="22"/>
        </w:rPr>
      </w:pPr>
    </w:p>
    <w:p w:rsidR="00C64FAE" w:rsidRPr="004F207C" w:rsidRDefault="00C64FAE" w:rsidP="00C64FAE">
      <w:pPr>
        <w:rPr>
          <w:rFonts w:ascii="Arial" w:hAnsi="Arial" w:cs="Arial"/>
          <w:sz w:val="22"/>
          <w:szCs w:val="22"/>
        </w:rPr>
      </w:pPr>
      <w:r w:rsidRPr="004F207C">
        <w:rPr>
          <w:rFonts w:ascii="Arial" w:hAnsi="Arial" w:cs="Arial"/>
          <w:sz w:val="22"/>
          <w:szCs w:val="22"/>
        </w:rPr>
        <w:t>Wykaz literatury podstawowej</w:t>
      </w:r>
    </w:p>
    <w:p w:rsidR="00C64FAE" w:rsidRPr="004F207C" w:rsidRDefault="00C64FAE" w:rsidP="00C64FAE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622"/>
      </w:tblGrid>
      <w:tr w:rsidR="00C64FAE" w:rsidRPr="004F207C" w:rsidTr="00D830E4">
        <w:trPr>
          <w:trHeight w:val="1098"/>
        </w:trPr>
        <w:tc>
          <w:tcPr>
            <w:tcW w:w="9622" w:type="dxa"/>
          </w:tcPr>
          <w:p w:rsidR="004C78F6" w:rsidRPr="004F207C" w:rsidRDefault="004C78F6" w:rsidP="004C78F6">
            <w:pPr>
              <w:pStyle w:val="Akapitzlist"/>
              <w:spacing w:line="240" w:lineRule="auto"/>
              <w:ind w:left="0" w:right="-468" w:firstLine="0"/>
              <w:jc w:val="left"/>
              <w:rPr>
                <w:rFonts w:ascii="Arial" w:hAnsi="Arial" w:cs="Arial"/>
              </w:rPr>
            </w:pPr>
            <w:r w:rsidRPr="004F207C">
              <w:rPr>
                <w:rFonts w:ascii="Arial" w:hAnsi="Arial" w:cs="Arial"/>
              </w:rPr>
              <w:t>Grzywniak C. Dbałość o prawidłowy rozwój psychomotoryczny dzieci,  Wyd. Scriptum, Kraków  2013</w:t>
            </w:r>
          </w:p>
          <w:p w:rsidR="004C78F6" w:rsidRPr="004F207C" w:rsidRDefault="004C78F6" w:rsidP="004C78F6">
            <w:pPr>
              <w:pStyle w:val="Akapitzlist"/>
              <w:spacing w:line="240" w:lineRule="auto"/>
              <w:ind w:left="0" w:right="-468" w:firstLine="0"/>
              <w:jc w:val="left"/>
              <w:rPr>
                <w:rFonts w:ascii="Arial" w:hAnsi="Arial" w:cs="Arial"/>
              </w:rPr>
            </w:pPr>
            <w:r w:rsidRPr="004F207C">
              <w:rPr>
                <w:rFonts w:ascii="Arial" w:hAnsi="Arial" w:cs="Arial"/>
              </w:rPr>
              <w:t>Grzywniak C. Stymulacja rozwoju dzieci z trudnościami w uczeniu się, Wydawnictwo Naukowe Uniwersytetu Pedagogicznego, Kraków 2012</w:t>
            </w:r>
          </w:p>
          <w:p w:rsidR="004C78F6" w:rsidRPr="004F207C" w:rsidRDefault="004C78F6" w:rsidP="004C78F6">
            <w:pPr>
              <w:pStyle w:val="Akapitzlist"/>
              <w:spacing w:line="240" w:lineRule="auto"/>
              <w:ind w:left="0" w:right="-468" w:firstLine="0"/>
              <w:jc w:val="left"/>
              <w:rPr>
                <w:rFonts w:ascii="Arial" w:hAnsi="Arial" w:cs="Arial"/>
              </w:rPr>
            </w:pPr>
            <w:r w:rsidRPr="004F207C">
              <w:rPr>
                <w:rFonts w:ascii="Arial" w:hAnsi="Arial" w:cs="Arial"/>
              </w:rPr>
              <w:t>Maas V. Uczenie się przez zmysły, WSiP,  Warszawa 1998</w:t>
            </w:r>
          </w:p>
          <w:p w:rsidR="00C64FAE" w:rsidRPr="004F207C" w:rsidRDefault="004C78F6" w:rsidP="004C78F6">
            <w:pPr>
              <w:pStyle w:val="Akapitzlist"/>
              <w:spacing w:after="0" w:line="240" w:lineRule="auto"/>
              <w:ind w:left="0" w:right="-468" w:firstLine="0"/>
              <w:jc w:val="left"/>
              <w:rPr>
                <w:rFonts w:ascii="Arial" w:hAnsi="Arial" w:cs="Arial"/>
              </w:rPr>
            </w:pPr>
            <w:r w:rsidRPr="004F207C">
              <w:rPr>
                <w:rFonts w:ascii="Arial" w:hAnsi="Arial" w:cs="Arial"/>
              </w:rPr>
              <w:t>Odowska-Szlachcic, Wzrok i słuch zmysły wiodące w uczeniu się w aspekcie integracji sensorycznej, Wyd. Harmonia, Gdańsk 2013</w:t>
            </w:r>
          </w:p>
        </w:tc>
      </w:tr>
    </w:tbl>
    <w:p w:rsidR="00C64FAE" w:rsidRPr="004F207C" w:rsidRDefault="00C64FAE" w:rsidP="00C64FAE">
      <w:pPr>
        <w:rPr>
          <w:rFonts w:ascii="Arial" w:hAnsi="Arial" w:cs="Arial"/>
          <w:sz w:val="22"/>
          <w:szCs w:val="16"/>
        </w:rPr>
      </w:pPr>
    </w:p>
    <w:p w:rsidR="00C64FAE" w:rsidRPr="004F207C" w:rsidRDefault="00C64FAE" w:rsidP="00C64FAE">
      <w:pPr>
        <w:rPr>
          <w:rFonts w:ascii="Arial" w:hAnsi="Arial" w:cs="Arial"/>
          <w:sz w:val="22"/>
          <w:szCs w:val="16"/>
        </w:rPr>
      </w:pPr>
      <w:r w:rsidRPr="004F207C">
        <w:rPr>
          <w:rFonts w:ascii="Arial" w:hAnsi="Arial" w:cs="Arial"/>
          <w:sz w:val="22"/>
          <w:szCs w:val="16"/>
        </w:rPr>
        <w:t>Wykaz literatury uzupełniającej</w:t>
      </w:r>
    </w:p>
    <w:p w:rsidR="00C64FAE" w:rsidRPr="004F207C" w:rsidRDefault="00C64FAE" w:rsidP="00C64FAE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622"/>
      </w:tblGrid>
      <w:tr w:rsidR="00C64FAE" w:rsidRPr="004F207C" w:rsidTr="00D830E4">
        <w:trPr>
          <w:trHeight w:val="1112"/>
        </w:trPr>
        <w:tc>
          <w:tcPr>
            <w:tcW w:w="9622" w:type="dxa"/>
          </w:tcPr>
          <w:p w:rsidR="00C64FAE" w:rsidRPr="004F207C" w:rsidRDefault="00C64FAE" w:rsidP="00D830E4">
            <w:pPr>
              <w:rPr>
                <w:rFonts w:ascii="Arial" w:hAnsi="Arial" w:cs="Arial"/>
              </w:rPr>
            </w:pPr>
            <w:r w:rsidRPr="004F207C">
              <w:rPr>
                <w:rFonts w:ascii="Arial" w:hAnsi="Arial" w:cs="Arial"/>
              </w:rPr>
              <w:t xml:space="preserve">Bogdanowicz M., Okrzesik D., </w:t>
            </w:r>
            <w:r w:rsidRPr="004F207C">
              <w:rPr>
                <w:rFonts w:ascii="Arial" w:hAnsi="Arial" w:cs="Arial"/>
                <w:i/>
              </w:rPr>
              <w:t>Opis i planowanie zajęć według Metody Ruchu Rozwijającego Weroniki Sherborne</w:t>
            </w:r>
            <w:r w:rsidRPr="004F207C">
              <w:rPr>
                <w:rFonts w:ascii="Arial" w:hAnsi="Arial" w:cs="Arial"/>
              </w:rPr>
              <w:t>, Harmonia, Gdańsk  2005</w:t>
            </w:r>
          </w:p>
          <w:p w:rsidR="00C64FAE" w:rsidRPr="004F207C" w:rsidRDefault="00C64FAE" w:rsidP="00D830E4">
            <w:pPr>
              <w:rPr>
                <w:rFonts w:ascii="Arial" w:hAnsi="Arial" w:cs="Arial"/>
              </w:rPr>
            </w:pPr>
            <w:r w:rsidRPr="004F207C">
              <w:rPr>
                <w:rFonts w:ascii="Arial" w:hAnsi="Arial" w:cs="Arial"/>
              </w:rPr>
              <w:t xml:space="preserve">Dziamska D., </w:t>
            </w:r>
            <w:r w:rsidRPr="004F207C">
              <w:rPr>
                <w:rFonts w:ascii="Arial" w:hAnsi="Arial" w:cs="Arial"/>
                <w:i/>
              </w:rPr>
              <w:t>Edukacja przez ruch. Fale, spirale, jodełki, zygzaki, Nowa Era</w:t>
            </w:r>
            <w:r w:rsidRPr="004F207C">
              <w:rPr>
                <w:rFonts w:ascii="Arial" w:hAnsi="Arial" w:cs="Arial"/>
              </w:rPr>
              <w:t>, Warszawa 2015</w:t>
            </w:r>
          </w:p>
          <w:p w:rsidR="004C78F6" w:rsidRPr="004F207C" w:rsidRDefault="004C78F6" w:rsidP="004C78F6">
            <w:pPr>
              <w:pStyle w:val="Akapitzlist"/>
              <w:spacing w:after="0" w:line="240" w:lineRule="auto"/>
              <w:ind w:left="0" w:right="-468" w:firstLine="0"/>
              <w:jc w:val="left"/>
              <w:rPr>
                <w:rFonts w:ascii="Arial" w:hAnsi="Arial" w:cs="Arial"/>
              </w:rPr>
            </w:pPr>
            <w:r w:rsidRPr="004F207C">
              <w:rPr>
                <w:rFonts w:ascii="Arial" w:hAnsi="Arial" w:cs="Arial"/>
              </w:rPr>
              <w:t>Eliot L., Co tam się dzieje?: jak rozwija się mózg i umysł w pierwszych pięciu latach życia, Media Rodzina, Poznań 2010</w:t>
            </w:r>
          </w:p>
          <w:p w:rsidR="00C64FAE" w:rsidRPr="004F207C" w:rsidRDefault="00C64FAE" w:rsidP="00D830E4">
            <w:pPr>
              <w:rPr>
                <w:rFonts w:ascii="Arial" w:hAnsi="Arial" w:cs="Arial"/>
              </w:rPr>
            </w:pPr>
            <w:r w:rsidRPr="004F207C">
              <w:rPr>
                <w:rFonts w:ascii="Arial" w:hAnsi="Arial" w:cs="Arial"/>
              </w:rPr>
              <w:t xml:space="preserve">Skorek M. Terapia pedagogiczna, Tom 1, </w:t>
            </w:r>
            <w:r w:rsidRPr="004F207C">
              <w:rPr>
                <w:rFonts w:ascii="Arial" w:hAnsi="Arial" w:cs="Arial"/>
                <w:i/>
              </w:rPr>
              <w:t>Zaburzenia rozwoju psychoruchowego dzieci</w:t>
            </w:r>
            <w:r w:rsidRPr="004F207C">
              <w:rPr>
                <w:rFonts w:ascii="Arial" w:hAnsi="Arial" w:cs="Arial"/>
              </w:rPr>
              <w:t>, Impuls, Kraków 2007</w:t>
            </w:r>
          </w:p>
          <w:p w:rsidR="00C64FAE" w:rsidRPr="004F207C" w:rsidRDefault="00C64FAE" w:rsidP="00D830E4">
            <w:pPr>
              <w:rPr>
                <w:rFonts w:ascii="Arial" w:hAnsi="Arial" w:cs="Arial"/>
                <w:szCs w:val="16"/>
              </w:rPr>
            </w:pPr>
            <w:r w:rsidRPr="004F207C">
              <w:rPr>
                <w:rFonts w:ascii="Arial" w:hAnsi="Arial" w:cs="Arial"/>
              </w:rPr>
              <w:t xml:space="preserve">Sekułowicz M., Kruk – Lasocka J., Kulmatycki L. (2008), </w:t>
            </w:r>
            <w:r w:rsidRPr="004F207C">
              <w:rPr>
                <w:rFonts w:ascii="Arial" w:hAnsi="Arial" w:cs="Arial"/>
                <w:i/>
              </w:rPr>
              <w:t>Psychopmotoryka – ruch pełen znaczeń</w:t>
            </w:r>
            <w:r w:rsidRPr="004F207C">
              <w:rPr>
                <w:rFonts w:ascii="Arial" w:hAnsi="Arial" w:cs="Arial"/>
              </w:rPr>
              <w:t>, Wydawnictwo Dolnośląskiej Szkoły Wyższej, Wrocław</w:t>
            </w:r>
          </w:p>
        </w:tc>
      </w:tr>
    </w:tbl>
    <w:p w:rsidR="00C64FAE" w:rsidRDefault="00C64FAE" w:rsidP="00C64FAE">
      <w:pPr>
        <w:rPr>
          <w:rFonts w:ascii="Arial" w:hAnsi="Arial" w:cs="Arial"/>
          <w:sz w:val="22"/>
          <w:szCs w:val="16"/>
        </w:rPr>
      </w:pPr>
    </w:p>
    <w:p w:rsidR="00C64FAE" w:rsidRDefault="00C64FAE" w:rsidP="00C64FAE">
      <w:pPr>
        <w:rPr>
          <w:rFonts w:ascii="Arial" w:hAnsi="Arial" w:cs="Arial"/>
          <w:sz w:val="22"/>
          <w:szCs w:val="16"/>
        </w:rPr>
      </w:pPr>
    </w:p>
    <w:p w:rsidR="00C64FAE" w:rsidRDefault="00C64FAE" w:rsidP="00C64FAE">
      <w:pPr>
        <w:rPr>
          <w:rFonts w:ascii="Arial" w:hAnsi="Arial" w:cs="Arial"/>
          <w:sz w:val="22"/>
          <w:szCs w:val="16"/>
        </w:rPr>
      </w:pPr>
    </w:p>
    <w:p w:rsidR="00C64FAE" w:rsidRDefault="00C64FAE" w:rsidP="00C64FAE">
      <w:pPr>
        <w:rPr>
          <w:rFonts w:ascii="Arial" w:hAnsi="Arial" w:cs="Arial"/>
          <w:sz w:val="22"/>
          <w:szCs w:val="16"/>
        </w:rPr>
      </w:pPr>
    </w:p>
    <w:p w:rsidR="00C64FAE" w:rsidRDefault="00C64FAE" w:rsidP="00C64FAE">
      <w:pPr>
        <w:pStyle w:val="Tekstdymka1"/>
        <w:rPr>
          <w:rFonts w:ascii="Arial" w:hAnsi="Arial" w:cs="Arial"/>
          <w:sz w:val="22"/>
        </w:rPr>
      </w:pPr>
    </w:p>
    <w:p w:rsidR="00C64FAE" w:rsidRDefault="00C64FAE" w:rsidP="00C64FAE">
      <w:pPr>
        <w:pStyle w:val="Tekstdymka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Bilans godzinowy zgodny z CNPS (Całkowity Nakład Pracy Studenta)</w:t>
      </w:r>
    </w:p>
    <w:p w:rsidR="00C64FAE" w:rsidRDefault="00C64FAE" w:rsidP="00C64FAE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/>
      </w:tblPr>
      <w:tblGrid>
        <w:gridCol w:w="2766"/>
        <w:gridCol w:w="5750"/>
        <w:gridCol w:w="1066"/>
      </w:tblGrid>
      <w:tr w:rsidR="00C64FAE" w:rsidTr="00D830E4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C64FAE" w:rsidRDefault="00C64FAE" w:rsidP="00D830E4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 w kontakcie z prowadzącymi</w:t>
            </w:r>
          </w:p>
        </w:tc>
        <w:tc>
          <w:tcPr>
            <w:tcW w:w="5750" w:type="dxa"/>
            <w:vAlign w:val="center"/>
          </w:tcPr>
          <w:p w:rsidR="00C64FAE" w:rsidRDefault="00C64FAE" w:rsidP="00D830E4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:rsidR="00C64FAE" w:rsidRDefault="00FA1C1F" w:rsidP="00D830E4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-</w:t>
            </w:r>
          </w:p>
        </w:tc>
      </w:tr>
      <w:tr w:rsidR="00C64FAE" w:rsidTr="00D830E4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:rsidR="00C64FAE" w:rsidRDefault="00C64FAE" w:rsidP="00D830E4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C64FAE" w:rsidRDefault="00C64FAE" w:rsidP="00D830E4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:rsidR="00C64FAE" w:rsidRDefault="00EB08B7" w:rsidP="00D830E4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12</w:t>
            </w:r>
          </w:p>
        </w:tc>
      </w:tr>
      <w:tr w:rsidR="00C64FAE" w:rsidTr="00D830E4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C64FAE" w:rsidRDefault="00C64FAE" w:rsidP="00D830E4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C64FAE" w:rsidRDefault="00C64FAE" w:rsidP="00D830E4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C64FAE" w:rsidRDefault="00EB08B7" w:rsidP="00D830E4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</w:p>
        </w:tc>
      </w:tr>
      <w:tr w:rsidR="00C64FAE" w:rsidTr="00D830E4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C64FAE" w:rsidRDefault="00C64FAE" w:rsidP="00D830E4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 pracy studenta bez kontaktu z prowadzącymi</w:t>
            </w:r>
          </w:p>
        </w:tc>
        <w:tc>
          <w:tcPr>
            <w:tcW w:w="5750" w:type="dxa"/>
            <w:vAlign w:val="center"/>
          </w:tcPr>
          <w:p w:rsidR="00C64FAE" w:rsidRDefault="00C64FAE" w:rsidP="00D830E4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:rsidR="00C64FAE" w:rsidRDefault="00C64FAE" w:rsidP="00D830E4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  <w:r w:rsidR="00EB08B7">
              <w:rPr>
                <w:rFonts w:ascii="Arial" w:eastAsia="Calibri" w:hAnsi="Arial" w:cs="Arial"/>
                <w:sz w:val="20"/>
                <w:szCs w:val="20"/>
                <w:lang w:eastAsia="en-US"/>
              </w:rPr>
              <w:t>7</w:t>
            </w:r>
          </w:p>
        </w:tc>
      </w:tr>
      <w:tr w:rsidR="00C64FAE" w:rsidTr="00D830E4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:rsidR="00C64FAE" w:rsidRDefault="00C64FAE" w:rsidP="00D830E4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C64FAE" w:rsidRDefault="00C64FAE" w:rsidP="00D830E4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:rsidR="00C64FAE" w:rsidRDefault="00C64FAE" w:rsidP="00D830E4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-</w:t>
            </w:r>
          </w:p>
        </w:tc>
      </w:tr>
      <w:tr w:rsidR="00C64FAE" w:rsidTr="00D830E4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:rsidR="00C64FAE" w:rsidRDefault="00C64FAE" w:rsidP="00D830E4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C64FAE" w:rsidRDefault="00C64FAE" w:rsidP="00D830E4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:rsidR="00C64FAE" w:rsidRDefault="00C64FAE" w:rsidP="00D830E4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  <w:r w:rsidR="00EB08B7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C64FAE" w:rsidTr="00D830E4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C64FAE" w:rsidRDefault="00C64FAE" w:rsidP="00D830E4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C64FAE" w:rsidRDefault="00C64FAE" w:rsidP="00D830E4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egzaminu/zaliczenia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C64FAE" w:rsidRDefault="00EB08B7" w:rsidP="00D830E4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C64FAE" w:rsidTr="00D830E4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C64FAE" w:rsidRDefault="00C64FAE" w:rsidP="00D830E4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Ogółem bilans czasu pracy</w:t>
            </w:r>
          </w:p>
        </w:tc>
        <w:tc>
          <w:tcPr>
            <w:tcW w:w="1066" w:type="dxa"/>
            <w:vAlign w:val="center"/>
          </w:tcPr>
          <w:p w:rsidR="00C64FAE" w:rsidRDefault="00C64FAE" w:rsidP="00D830E4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50</w:t>
            </w:r>
          </w:p>
        </w:tc>
      </w:tr>
      <w:tr w:rsidR="00C64FAE" w:rsidTr="00D830E4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C64FAE" w:rsidRDefault="00C64FAE" w:rsidP="00D830E4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punktów ECTS w zależności od przyjętego przelicznika</w:t>
            </w:r>
          </w:p>
        </w:tc>
        <w:tc>
          <w:tcPr>
            <w:tcW w:w="1066" w:type="dxa"/>
            <w:vAlign w:val="center"/>
          </w:tcPr>
          <w:p w:rsidR="00C64FAE" w:rsidRDefault="00C64FAE" w:rsidP="00D830E4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</w:p>
        </w:tc>
      </w:tr>
    </w:tbl>
    <w:p w:rsidR="00C64FAE" w:rsidRDefault="00C64FAE" w:rsidP="00C64FAE">
      <w:pPr>
        <w:pStyle w:val="Tekstdymka1"/>
        <w:rPr>
          <w:rFonts w:ascii="Arial" w:hAnsi="Arial" w:cs="Arial"/>
          <w:sz w:val="22"/>
        </w:rPr>
      </w:pPr>
    </w:p>
    <w:p w:rsidR="00FB70B1" w:rsidRDefault="00FB70B1"/>
    <w:sectPr w:rsidR="00FB70B1" w:rsidSect="002771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276" w:right="1134" w:bottom="1134" w:left="1134" w:header="454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71B" w:rsidRDefault="007F271B" w:rsidP="0027716D">
      <w:r>
        <w:separator/>
      </w:r>
    </w:p>
  </w:endnote>
  <w:endnote w:type="continuationSeparator" w:id="1">
    <w:p w:rsidR="007F271B" w:rsidRDefault="007F271B" w:rsidP="002771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F50" w:rsidRDefault="007F271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F50" w:rsidRDefault="00E92316">
    <w:pPr>
      <w:pStyle w:val="Stopka"/>
      <w:jc w:val="right"/>
    </w:pPr>
    <w:r>
      <w:fldChar w:fldCharType="begin"/>
    </w:r>
    <w:r w:rsidR="00952DDE">
      <w:instrText>PAGE   \* MERGEFORMAT</w:instrText>
    </w:r>
    <w:r>
      <w:fldChar w:fldCharType="separate"/>
    </w:r>
    <w:r w:rsidR="004F207C">
      <w:rPr>
        <w:noProof/>
      </w:rPr>
      <w:t>4</w:t>
    </w:r>
    <w:r>
      <w:fldChar w:fldCharType="end"/>
    </w:r>
  </w:p>
  <w:p w:rsidR="00303F50" w:rsidRDefault="007F271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F50" w:rsidRDefault="007F271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71B" w:rsidRDefault="007F271B" w:rsidP="0027716D">
      <w:r>
        <w:separator/>
      </w:r>
    </w:p>
  </w:footnote>
  <w:footnote w:type="continuationSeparator" w:id="1">
    <w:p w:rsidR="007F271B" w:rsidRDefault="007F271B" w:rsidP="002771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F50" w:rsidRDefault="007F271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F50" w:rsidRDefault="007F271B">
    <w:pPr>
      <w:pStyle w:val="Nagwek"/>
      <w:spacing w:before="0" w:after="0"/>
      <w:jc w:val="right"/>
      <w:rPr>
        <w:b/>
        <w:bCs/>
        <w:i/>
        <w:iCs/>
        <w:color w:val="800000"/>
        <w:sz w:val="18"/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F50" w:rsidRDefault="007F271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E05FC"/>
    <w:multiLevelType w:val="hybridMultilevel"/>
    <w:tmpl w:val="A6105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C64FAE"/>
    <w:rsid w:val="000269EA"/>
    <w:rsid w:val="000D38A1"/>
    <w:rsid w:val="001744C7"/>
    <w:rsid w:val="0027716D"/>
    <w:rsid w:val="003B05B8"/>
    <w:rsid w:val="004C78F6"/>
    <w:rsid w:val="004F207C"/>
    <w:rsid w:val="005B3BC0"/>
    <w:rsid w:val="00671474"/>
    <w:rsid w:val="00732A7A"/>
    <w:rsid w:val="007E705B"/>
    <w:rsid w:val="007F271B"/>
    <w:rsid w:val="00803E9D"/>
    <w:rsid w:val="00952DDE"/>
    <w:rsid w:val="009B2B90"/>
    <w:rsid w:val="009F106E"/>
    <w:rsid w:val="00A22146"/>
    <w:rsid w:val="00C64FAE"/>
    <w:rsid w:val="00E734A7"/>
    <w:rsid w:val="00E92316"/>
    <w:rsid w:val="00EB08B7"/>
    <w:rsid w:val="00EB2685"/>
    <w:rsid w:val="00F73614"/>
    <w:rsid w:val="00FA1C1F"/>
    <w:rsid w:val="00FA2E3A"/>
    <w:rsid w:val="00FB7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4FA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64FAE"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64FAE"/>
    <w:rPr>
      <w:rFonts w:ascii="Verdana" w:eastAsia="Times New Roman" w:hAnsi="Verdana" w:cs="Times New Roman"/>
      <w:sz w:val="28"/>
      <w:szCs w:val="28"/>
      <w:lang w:eastAsia="pl-PL"/>
    </w:rPr>
  </w:style>
  <w:style w:type="paragraph" w:styleId="Nagwek">
    <w:name w:val="header"/>
    <w:basedOn w:val="Normalny"/>
    <w:next w:val="Tekstpodstawowy"/>
    <w:link w:val="NagwekZnak"/>
    <w:semiHidden/>
    <w:rsid w:val="00C64FAE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C64FAE"/>
    <w:rPr>
      <w:rFonts w:ascii="Arial" w:eastAsia="Times New Roman" w:hAnsi="Arial" w:cs="Arial"/>
      <w:sz w:val="28"/>
      <w:szCs w:val="28"/>
      <w:lang w:eastAsia="pl-PL"/>
    </w:rPr>
  </w:style>
  <w:style w:type="paragraph" w:styleId="Stopka">
    <w:name w:val="footer"/>
    <w:basedOn w:val="Normalny"/>
    <w:link w:val="StopkaZnak"/>
    <w:semiHidden/>
    <w:rsid w:val="00C64FAE"/>
    <w:pPr>
      <w:tabs>
        <w:tab w:val="center" w:pos="4536"/>
        <w:tab w:val="right" w:pos="9072"/>
      </w:tabs>
      <w:autoSpaceDE/>
    </w:pPr>
  </w:style>
  <w:style w:type="character" w:customStyle="1" w:styleId="StopkaZnak">
    <w:name w:val="Stopka Znak"/>
    <w:basedOn w:val="Domylnaczcionkaakapitu"/>
    <w:link w:val="Stopka"/>
    <w:semiHidden/>
    <w:rsid w:val="00C64F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C64FAE"/>
    <w:pPr>
      <w:suppressLineNumbers/>
    </w:pPr>
  </w:style>
  <w:style w:type="paragraph" w:customStyle="1" w:styleId="Tekstdymka1">
    <w:name w:val="Tekst dymka1"/>
    <w:basedOn w:val="Normalny"/>
    <w:rsid w:val="00C64FAE"/>
    <w:rPr>
      <w:rFonts w:ascii="Tahoma" w:hAnsi="Tahoma" w:cs="Tahoma"/>
      <w:sz w:val="16"/>
      <w:szCs w:val="16"/>
    </w:rPr>
  </w:style>
  <w:style w:type="character" w:customStyle="1" w:styleId="hps">
    <w:name w:val="hps"/>
    <w:basedOn w:val="Domylnaczcionkaakapitu"/>
    <w:rsid w:val="00C64FAE"/>
  </w:style>
  <w:style w:type="paragraph" w:customStyle="1" w:styleId="Tekstdymka10">
    <w:name w:val="Tekst dymka1"/>
    <w:basedOn w:val="Normalny"/>
    <w:rsid w:val="00C64FA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C64FAE"/>
    <w:pPr>
      <w:widowControl/>
      <w:suppressAutoHyphens w:val="0"/>
      <w:autoSpaceDE/>
      <w:spacing w:after="200" w:line="360" w:lineRule="auto"/>
      <w:ind w:left="720" w:firstLine="709"/>
      <w:contextualSpacing/>
      <w:jc w:val="both"/>
    </w:pPr>
    <w:rPr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4FA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4F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3E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3E9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3E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3E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3E9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E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E9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2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5</Pages>
  <Words>754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</dc:creator>
  <cp:lastModifiedBy>lenov</cp:lastModifiedBy>
  <cp:revision>8</cp:revision>
  <dcterms:created xsi:type="dcterms:W3CDTF">2017-07-05T09:52:00Z</dcterms:created>
  <dcterms:modified xsi:type="dcterms:W3CDTF">2017-09-05T11:10:00Z</dcterms:modified>
</cp:coreProperties>
</file>